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2"/>
      </w:tblGrid>
      <w:tr w:rsidR="006D5E9F" w:rsidRPr="00C92E6D" w14:paraId="33498219" w14:textId="77777777" w:rsidTr="00C92E6D">
        <w:tc>
          <w:tcPr>
            <w:tcW w:w="4658" w:type="dxa"/>
          </w:tcPr>
          <w:p w14:paraId="48F73501" w14:textId="41458080" w:rsidR="00546B87" w:rsidRPr="001D3804" w:rsidRDefault="004A45F2" w:rsidP="00C92E6D">
            <w:pPr>
              <w:ind w:left="-113"/>
              <w:jc w:val="both"/>
              <w:rPr>
                <w:rFonts w:ascii="Times New Roman" w:eastAsiaTheme="minorEastAsia" w:hAnsi="Times New Roman" w:cs="Times New Roman"/>
                <w:b/>
                <w:sz w:val="24"/>
                <w:szCs w:val="24"/>
                <w:u w:val="single"/>
              </w:rPr>
            </w:pPr>
            <w:r w:rsidRPr="001D3804">
              <w:rPr>
                <w:rFonts w:ascii="Times New Roman" w:eastAsiaTheme="minorEastAsia" w:hAnsi="Times New Roman" w:cs="Times New Roman"/>
                <w:b/>
                <w:sz w:val="24"/>
                <w:szCs w:val="24"/>
                <w:u w:val="single"/>
              </w:rPr>
              <w:t>MEMBERS PRESENT:</w:t>
            </w:r>
          </w:p>
        </w:tc>
        <w:tc>
          <w:tcPr>
            <w:tcW w:w="4692" w:type="dxa"/>
          </w:tcPr>
          <w:p w14:paraId="4EB93C42" w14:textId="77777777" w:rsidR="00546B87" w:rsidRPr="001D3804" w:rsidRDefault="004A45F2" w:rsidP="00C92E6D">
            <w:pPr>
              <w:jc w:val="both"/>
              <w:rPr>
                <w:rFonts w:ascii="Times New Roman" w:eastAsiaTheme="minorEastAsia" w:hAnsi="Times New Roman" w:cs="Times New Roman"/>
                <w:b/>
                <w:sz w:val="24"/>
                <w:szCs w:val="24"/>
                <w:u w:val="single"/>
              </w:rPr>
            </w:pPr>
            <w:r w:rsidRPr="001D3804">
              <w:rPr>
                <w:rFonts w:ascii="Times New Roman" w:eastAsiaTheme="minorEastAsia" w:hAnsi="Times New Roman" w:cs="Times New Roman"/>
                <w:b/>
                <w:sz w:val="24"/>
                <w:szCs w:val="24"/>
                <w:u w:val="single"/>
              </w:rPr>
              <w:t>MEMBERS ABSENT:</w:t>
            </w:r>
          </w:p>
        </w:tc>
      </w:tr>
      <w:tr w:rsidR="00524520" w:rsidRPr="00C92E6D" w14:paraId="1082E325" w14:textId="77777777" w:rsidTr="00C92E6D">
        <w:tc>
          <w:tcPr>
            <w:tcW w:w="4658" w:type="dxa"/>
          </w:tcPr>
          <w:p w14:paraId="7AF1B8C6" w14:textId="5259FE63" w:rsidR="00524520" w:rsidRPr="001D3804" w:rsidRDefault="00524520" w:rsidP="00C92E6D">
            <w:pPr>
              <w:tabs>
                <w:tab w:val="left" w:pos="852"/>
              </w:tabs>
              <w:ind w:left="-111"/>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Mr. Thomas Freeland*</w:t>
            </w:r>
          </w:p>
        </w:tc>
        <w:tc>
          <w:tcPr>
            <w:tcW w:w="4692" w:type="dxa"/>
          </w:tcPr>
          <w:p w14:paraId="264A6EA1" w14:textId="0058F329" w:rsidR="00524520" w:rsidRPr="001D3804" w:rsidRDefault="00524520" w:rsidP="001D3804">
            <w:pPr>
              <w:jc w:val="both"/>
              <w:rPr>
                <w:rFonts w:ascii="Times New Roman" w:eastAsiaTheme="minorEastAsia" w:hAnsi="Times New Roman" w:cs="Times New Roman"/>
                <w:sz w:val="24"/>
                <w:szCs w:val="24"/>
              </w:rPr>
            </w:pPr>
            <w:r w:rsidRPr="001D3804">
              <w:rPr>
                <w:rFonts w:ascii="Times New Roman" w:hAnsi="Times New Roman" w:cs="Times New Roman"/>
                <w:sz w:val="24"/>
                <w:szCs w:val="24"/>
              </w:rPr>
              <w:t>Mr. John Uprichard</w:t>
            </w:r>
          </w:p>
        </w:tc>
      </w:tr>
      <w:tr w:rsidR="00524520" w:rsidRPr="00C92E6D" w14:paraId="59D6EFCC" w14:textId="77777777" w:rsidTr="00C92E6D">
        <w:tc>
          <w:tcPr>
            <w:tcW w:w="4658" w:type="dxa"/>
          </w:tcPr>
          <w:p w14:paraId="2610D5EC" w14:textId="2E5F4F1C" w:rsidR="00524520" w:rsidRPr="001D3804" w:rsidRDefault="00524520" w:rsidP="001D3804">
            <w:pPr>
              <w:ind w:left="-111"/>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Ms. Valerie Richardson*</w:t>
            </w:r>
          </w:p>
        </w:tc>
        <w:tc>
          <w:tcPr>
            <w:tcW w:w="4692" w:type="dxa"/>
          </w:tcPr>
          <w:p w14:paraId="6EEB743B" w14:textId="6F7515A1" w:rsidR="00524520" w:rsidRPr="001D3804" w:rsidRDefault="00524520" w:rsidP="001D3804">
            <w:pPr>
              <w:jc w:val="both"/>
              <w:rPr>
                <w:rFonts w:ascii="Times New Roman" w:eastAsiaTheme="minorEastAsia" w:hAnsi="Times New Roman" w:cs="Times New Roman"/>
                <w:sz w:val="24"/>
                <w:szCs w:val="24"/>
              </w:rPr>
            </w:pPr>
          </w:p>
        </w:tc>
      </w:tr>
      <w:tr w:rsidR="00524520" w:rsidRPr="00C92E6D" w14:paraId="7C7D67A2" w14:textId="77777777" w:rsidTr="00C92E6D">
        <w:tc>
          <w:tcPr>
            <w:tcW w:w="4658" w:type="dxa"/>
          </w:tcPr>
          <w:p w14:paraId="25BA4266" w14:textId="27195B10" w:rsidR="00524520" w:rsidRPr="001D3804" w:rsidRDefault="00524520" w:rsidP="001D3804">
            <w:pPr>
              <w:ind w:left="-111"/>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 xml:space="preserve">Mr. Charles Brave, Jr. </w:t>
            </w:r>
          </w:p>
        </w:tc>
        <w:tc>
          <w:tcPr>
            <w:tcW w:w="4692" w:type="dxa"/>
          </w:tcPr>
          <w:p w14:paraId="7591FBFF" w14:textId="65F3C843" w:rsidR="00524520" w:rsidRPr="001D3804" w:rsidRDefault="00524520" w:rsidP="001D3804">
            <w:pPr>
              <w:jc w:val="both"/>
              <w:rPr>
                <w:rFonts w:ascii="Times New Roman" w:hAnsi="Times New Roman" w:cs="Times New Roman"/>
                <w:sz w:val="24"/>
                <w:szCs w:val="24"/>
              </w:rPr>
            </w:pPr>
          </w:p>
        </w:tc>
      </w:tr>
      <w:tr w:rsidR="00524520" w:rsidRPr="00C92E6D" w14:paraId="7DD5FF80" w14:textId="77777777" w:rsidTr="00C92E6D">
        <w:tc>
          <w:tcPr>
            <w:tcW w:w="4658" w:type="dxa"/>
          </w:tcPr>
          <w:p w14:paraId="71FDB7BF" w14:textId="7EFE89DD" w:rsidR="00524520" w:rsidRPr="001D3804" w:rsidRDefault="00524520" w:rsidP="001D3804">
            <w:pPr>
              <w:ind w:left="-111"/>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Mr. William Floyd</w:t>
            </w:r>
          </w:p>
        </w:tc>
        <w:tc>
          <w:tcPr>
            <w:tcW w:w="4692" w:type="dxa"/>
          </w:tcPr>
          <w:p w14:paraId="2D7F0B01" w14:textId="600D4C55" w:rsidR="00524520" w:rsidRPr="001D3804" w:rsidRDefault="00524520" w:rsidP="001D3804">
            <w:pPr>
              <w:jc w:val="both"/>
              <w:rPr>
                <w:rFonts w:ascii="Times New Roman" w:hAnsi="Times New Roman" w:cs="Times New Roman"/>
                <w:sz w:val="24"/>
                <w:szCs w:val="24"/>
              </w:rPr>
            </w:pPr>
          </w:p>
        </w:tc>
      </w:tr>
      <w:tr w:rsidR="00524520" w:rsidRPr="00C92E6D" w14:paraId="20D0C0D0" w14:textId="77777777" w:rsidTr="00C92E6D">
        <w:tc>
          <w:tcPr>
            <w:tcW w:w="4658" w:type="dxa"/>
          </w:tcPr>
          <w:p w14:paraId="6567C67D" w14:textId="151AF984" w:rsidR="00524520" w:rsidRPr="001D3804" w:rsidRDefault="00524520" w:rsidP="001D3804">
            <w:pPr>
              <w:ind w:left="-111"/>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Mr. Pat Michaels</w:t>
            </w:r>
          </w:p>
        </w:tc>
        <w:tc>
          <w:tcPr>
            <w:tcW w:w="4692" w:type="dxa"/>
          </w:tcPr>
          <w:p w14:paraId="5936A7D0" w14:textId="77777777" w:rsidR="00524520" w:rsidRPr="001D3804" w:rsidRDefault="00524520" w:rsidP="001D3804">
            <w:pPr>
              <w:jc w:val="both"/>
              <w:rPr>
                <w:rFonts w:ascii="Times New Roman" w:hAnsi="Times New Roman" w:cs="Times New Roman"/>
                <w:sz w:val="24"/>
                <w:szCs w:val="24"/>
              </w:rPr>
            </w:pPr>
          </w:p>
        </w:tc>
      </w:tr>
      <w:tr w:rsidR="00524520" w:rsidRPr="00C92E6D" w14:paraId="019F895A" w14:textId="77777777" w:rsidTr="00C92E6D">
        <w:tc>
          <w:tcPr>
            <w:tcW w:w="4658" w:type="dxa"/>
          </w:tcPr>
          <w:p w14:paraId="5279FF5D" w14:textId="4A9A1FEB" w:rsidR="00524520" w:rsidRPr="001D3804" w:rsidRDefault="00524520" w:rsidP="001D3804">
            <w:pPr>
              <w:ind w:left="-111"/>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Dr. Windsor Sherrill</w:t>
            </w:r>
          </w:p>
        </w:tc>
        <w:tc>
          <w:tcPr>
            <w:tcW w:w="4692" w:type="dxa"/>
          </w:tcPr>
          <w:p w14:paraId="2D466BBA" w14:textId="77777777" w:rsidR="00524520" w:rsidRPr="001D3804" w:rsidRDefault="00524520" w:rsidP="001D3804">
            <w:pPr>
              <w:jc w:val="both"/>
              <w:rPr>
                <w:rFonts w:ascii="Times New Roman" w:hAnsi="Times New Roman" w:cs="Times New Roman"/>
                <w:sz w:val="24"/>
                <w:szCs w:val="24"/>
              </w:rPr>
            </w:pPr>
          </w:p>
        </w:tc>
      </w:tr>
      <w:tr w:rsidR="00524520" w:rsidRPr="00C92E6D" w14:paraId="24FA5AF1" w14:textId="77777777" w:rsidTr="00C92E6D">
        <w:tc>
          <w:tcPr>
            <w:tcW w:w="4658" w:type="dxa"/>
          </w:tcPr>
          <w:p w14:paraId="28AD3D58" w14:textId="507AC7FF" w:rsidR="00524520" w:rsidRPr="001D3804" w:rsidRDefault="00524520" w:rsidP="001D3804">
            <w:pPr>
              <w:ind w:left="-111"/>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Mr. Warren Snead</w:t>
            </w:r>
          </w:p>
        </w:tc>
        <w:tc>
          <w:tcPr>
            <w:tcW w:w="4692" w:type="dxa"/>
          </w:tcPr>
          <w:p w14:paraId="1917112B" w14:textId="77777777" w:rsidR="00524520" w:rsidRPr="001D3804" w:rsidRDefault="00524520" w:rsidP="001D3804">
            <w:pPr>
              <w:jc w:val="both"/>
              <w:rPr>
                <w:rFonts w:ascii="Times New Roman" w:hAnsi="Times New Roman" w:cs="Times New Roman"/>
                <w:sz w:val="24"/>
                <w:szCs w:val="24"/>
              </w:rPr>
            </w:pPr>
          </w:p>
        </w:tc>
      </w:tr>
    </w:tbl>
    <w:p w14:paraId="40CECC31" w14:textId="587C470C" w:rsidR="00997662" w:rsidRPr="001D3804" w:rsidRDefault="00997662" w:rsidP="001D3804">
      <w:pPr>
        <w:tabs>
          <w:tab w:val="left" w:pos="720"/>
        </w:tabs>
        <w:spacing w:after="0" w:line="240" w:lineRule="auto"/>
        <w:jc w:val="both"/>
        <w:rPr>
          <w:rFonts w:ascii="Times New Roman" w:eastAsiaTheme="minorEastAsia" w:hAnsi="Times New Roman" w:cs="Times New Roman"/>
          <w:b/>
          <w:sz w:val="24"/>
          <w:szCs w:val="24"/>
        </w:rPr>
      </w:pPr>
    </w:p>
    <w:p w14:paraId="49728893" w14:textId="197B7C96" w:rsidR="00F52F7C" w:rsidRPr="001D3804" w:rsidRDefault="004A45F2" w:rsidP="001D3804">
      <w:pPr>
        <w:tabs>
          <w:tab w:val="right" w:leader="dot" w:pos="9360"/>
        </w:tabs>
        <w:spacing w:after="0" w:line="240" w:lineRule="auto"/>
        <w:contextualSpacing/>
        <w:jc w:val="both"/>
        <w:rPr>
          <w:rFonts w:ascii="Times New Roman" w:eastAsiaTheme="minorEastAsia" w:hAnsi="Times New Roman" w:cs="Times New Roman"/>
          <w:b/>
          <w:bCs/>
          <w:sz w:val="24"/>
          <w:szCs w:val="24"/>
        </w:rPr>
      </w:pPr>
      <w:r w:rsidRPr="001D3804">
        <w:rPr>
          <w:rFonts w:ascii="Times New Roman" w:eastAsiaTheme="minorEastAsia" w:hAnsi="Times New Roman" w:cs="Times New Roman"/>
          <w:b/>
          <w:bCs/>
          <w:sz w:val="24"/>
          <w:szCs w:val="24"/>
        </w:rPr>
        <w:t>Welcome and Opening Remarks</w:t>
      </w:r>
      <w:r w:rsidRPr="001D3804">
        <w:rPr>
          <w:rFonts w:ascii="Times New Roman" w:eastAsiaTheme="minorEastAsia" w:hAnsi="Times New Roman" w:cs="Times New Roman"/>
          <w:b/>
          <w:bCs/>
          <w:sz w:val="24"/>
          <w:szCs w:val="24"/>
        </w:rPr>
        <w:tab/>
      </w:r>
      <w:r w:rsidR="00A2084C" w:rsidRPr="001D3804">
        <w:rPr>
          <w:rFonts w:ascii="Times New Roman" w:eastAsiaTheme="minorEastAsia" w:hAnsi="Times New Roman" w:cs="Times New Roman"/>
          <w:b/>
          <w:bCs/>
          <w:sz w:val="24"/>
          <w:szCs w:val="24"/>
        </w:rPr>
        <w:t>Mr. Thomas Freeland, SWDB Chair</w:t>
      </w:r>
    </w:p>
    <w:p w14:paraId="4842371C" w14:textId="455E24D9" w:rsidR="00546B87" w:rsidRPr="001D3804" w:rsidRDefault="004A45F2" w:rsidP="001D3804">
      <w:pPr>
        <w:tabs>
          <w:tab w:val="right" w:leader="dot" w:pos="9360"/>
        </w:tabs>
        <w:spacing w:after="0"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Mr. Thomas Freeland, State Workforce Development Board Chair, called the meeting to order at 11:00 a.m. A quorum was present.</w:t>
      </w:r>
    </w:p>
    <w:p w14:paraId="0AE5D8B8" w14:textId="77777777" w:rsidR="00D74835" w:rsidRPr="001D3804" w:rsidRDefault="00D74835" w:rsidP="001D3804">
      <w:pPr>
        <w:tabs>
          <w:tab w:val="right" w:leader="dot" w:pos="9360"/>
        </w:tabs>
        <w:spacing w:after="0" w:line="240" w:lineRule="auto"/>
        <w:contextualSpacing/>
        <w:jc w:val="both"/>
        <w:rPr>
          <w:rFonts w:ascii="Times New Roman" w:eastAsiaTheme="minorEastAsia" w:hAnsi="Times New Roman" w:cs="Times New Roman"/>
          <w:sz w:val="24"/>
          <w:szCs w:val="24"/>
        </w:rPr>
      </w:pPr>
    </w:p>
    <w:p w14:paraId="109B3C37" w14:textId="6AC962CF" w:rsidR="00C01E4D" w:rsidRPr="001D3804" w:rsidRDefault="004A45F2" w:rsidP="001D3804">
      <w:pPr>
        <w:tabs>
          <w:tab w:val="right" w:leader="dot" w:pos="9360"/>
        </w:tabs>
        <w:spacing w:after="0" w:line="240" w:lineRule="auto"/>
        <w:contextualSpacing/>
        <w:jc w:val="both"/>
        <w:rPr>
          <w:rFonts w:ascii="Times New Roman" w:eastAsiaTheme="minorEastAsia" w:hAnsi="Times New Roman" w:cs="Times New Roman"/>
          <w:b/>
          <w:bCs/>
          <w:sz w:val="24"/>
          <w:szCs w:val="24"/>
        </w:rPr>
      </w:pPr>
      <w:r w:rsidRPr="001D3804">
        <w:rPr>
          <w:rFonts w:ascii="Times New Roman" w:eastAsiaTheme="minorEastAsia" w:hAnsi="Times New Roman" w:cs="Times New Roman"/>
          <w:b/>
          <w:bCs/>
          <w:sz w:val="24"/>
          <w:szCs w:val="24"/>
        </w:rPr>
        <w:t xml:space="preserve">Approval of Meeting Minutes for </w:t>
      </w:r>
      <w:r w:rsidR="00D74835" w:rsidRPr="001D3804">
        <w:rPr>
          <w:rFonts w:ascii="Times New Roman" w:eastAsiaTheme="minorEastAsia" w:hAnsi="Times New Roman" w:cs="Times New Roman"/>
          <w:b/>
          <w:bCs/>
          <w:sz w:val="24"/>
          <w:szCs w:val="24"/>
        </w:rPr>
        <w:t>November 14</w:t>
      </w:r>
      <w:r w:rsidRPr="001D3804">
        <w:rPr>
          <w:rFonts w:ascii="Times New Roman" w:eastAsiaTheme="minorEastAsia" w:hAnsi="Times New Roman" w:cs="Times New Roman"/>
          <w:b/>
          <w:bCs/>
          <w:sz w:val="24"/>
          <w:szCs w:val="24"/>
        </w:rPr>
        <w:t>, 2023*</w:t>
      </w:r>
      <w:r w:rsidRPr="001D3804">
        <w:rPr>
          <w:rFonts w:ascii="Times New Roman" w:eastAsiaTheme="minorEastAsia" w:hAnsi="Times New Roman" w:cs="Times New Roman"/>
          <w:b/>
          <w:bCs/>
          <w:sz w:val="24"/>
          <w:szCs w:val="24"/>
        </w:rPr>
        <w:tab/>
        <w:t>Mr. Freeland</w:t>
      </w:r>
    </w:p>
    <w:p w14:paraId="2D98C3C8" w14:textId="6D52DA0E" w:rsidR="000100D6" w:rsidRPr="001D3804" w:rsidRDefault="004A45F2" w:rsidP="001D3804">
      <w:pPr>
        <w:tabs>
          <w:tab w:val="right" w:leader="dot" w:pos="9360"/>
        </w:tabs>
        <w:spacing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 xml:space="preserve">Mr. Warren Snead motioned to approve the </w:t>
      </w:r>
      <w:r w:rsidR="00D74835" w:rsidRPr="001D3804">
        <w:rPr>
          <w:rFonts w:ascii="Times New Roman" w:eastAsiaTheme="minorEastAsia" w:hAnsi="Times New Roman" w:cs="Times New Roman"/>
          <w:sz w:val="24"/>
          <w:szCs w:val="24"/>
        </w:rPr>
        <w:t>November 14</w:t>
      </w:r>
      <w:r w:rsidRPr="001D3804">
        <w:rPr>
          <w:rFonts w:ascii="Times New Roman" w:eastAsiaTheme="minorEastAsia" w:hAnsi="Times New Roman" w:cs="Times New Roman"/>
          <w:sz w:val="24"/>
          <w:szCs w:val="24"/>
        </w:rPr>
        <w:t xml:space="preserve">, </w:t>
      </w:r>
      <w:r w:rsidR="00D74835" w:rsidRPr="001D3804">
        <w:rPr>
          <w:rFonts w:ascii="Times New Roman" w:eastAsiaTheme="minorEastAsia" w:hAnsi="Times New Roman" w:cs="Times New Roman"/>
          <w:sz w:val="24"/>
          <w:szCs w:val="24"/>
        </w:rPr>
        <w:t>2023,</w:t>
      </w:r>
      <w:r w:rsidRPr="001D3804">
        <w:rPr>
          <w:rFonts w:ascii="Times New Roman" w:eastAsiaTheme="minorEastAsia" w:hAnsi="Times New Roman" w:cs="Times New Roman"/>
          <w:sz w:val="24"/>
          <w:szCs w:val="24"/>
        </w:rPr>
        <w:t xml:space="preserve"> meeting minutes. Ms. Valerie Richardson seconded the motion. The Committee unanimously approved the meeting minutes.</w:t>
      </w:r>
    </w:p>
    <w:p w14:paraId="2CBFECAF" w14:textId="77777777" w:rsidR="00975859" w:rsidRPr="001D3804" w:rsidRDefault="00975859" w:rsidP="001D3804">
      <w:pPr>
        <w:tabs>
          <w:tab w:val="right" w:leader="dot" w:pos="9360"/>
        </w:tabs>
        <w:spacing w:line="240" w:lineRule="auto"/>
        <w:contextualSpacing/>
        <w:jc w:val="both"/>
        <w:rPr>
          <w:rFonts w:ascii="Times New Roman" w:eastAsiaTheme="minorEastAsia" w:hAnsi="Times New Roman" w:cs="Times New Roman"/>
          <w:sz w:val="24"/>
          <w:szCs w:val="24"/>
        </w:rPr>
      </w:pPr>
    </w:p>
    <w:p w14:paraId="58550BE4" w14:textId="22A85FC9" w:rsidR="007B1F36" w:rsidRPr="001D3804" w:rsidRDefault="008F27DE" w:rsidP="001D3804">
      <w:pPr>
        <w:tabs>
          <w:tab w:val="right" w:leader="dot" w:pos="9360"/>
        </w:tabs>
        <w:spacing w:after="0" w:line="240" w:lineRule="auto"/>
        <w:contextualSpacing/>
        <w:jc w:val="both"/>
        <w:rPr>
          <w:rFonts w:ascii="Times New Roman" w:eastAsiaTheme="minorEastAsia" w:hAnsi="Times New Roman" w:cs="Times New Roman"/>
          <w:b/>
          <w:bCs/>
          <w:sz w:val="24"/>
          <w:szCs w:val="24"/>
        </w:rPr>
      </w:pPr>
      <w:r w:rsidRPr="001D3804">
        <w:rPr>
          <w:rFonts w:ascii="Times New Roman" w:eastAsiaTheme="minorEastAsia" w:hAnsi="Times New Roman" w:cs="Times New Roman"/>
          <w:b/>
          <w:bCs/>
          <w:sz w:val="24"/>
          <w:szCs w:val="24"/>
        </w:rPr>
        <w:t xml:space="preserve">PY’23 </w:t>
      </w:r>
      <w:r w:rsidR="005D32DE" w:rsidRPr="001D3804">
        <w:rPr>
          <w:rFonts w:ascii="Times New Roman" w:eastAsiaTheme="minorEastAsia" w:hAnsi="Times New Roman" w:cs="Times New Roman"/>
          <w:b/>
          <w:bCs/>
          <w:sz w:val="24"/>
          <w:szCs w:val="24"/>
        </w:rPr>
        <w:t xml:space="preserve">Interim </w:t>
      </w:r>
      <w:r w:rsidRPr="001D3804">
        <w:rPr>
          <w:rFonts w:ascii="Times New Roman" w:eastAsiaTheme="minorEastAsia" w:hAnsi="Times New Roman" w:cs="Times New Roman"/>
          <w:b/>
          <w:bCs/>
          <w:sz w:val="24"/>
          <w:szCs w:val="24"/>
        </w:rPr>
        <w:t>Funding Recommendations</w:t>
      </w:r>
      <w:r w:rsidR="004A45F2" w:rsidRPr="001D3804">
        <w:rPr>
          <w:rFonts w:ascii="Times New Roman" w:eastAsiaTheme="minorEastAsia" w:hAnsi="Times New Roman" w:cs="Times New Roman"/>
          <w:b/>
          <w:bCs/>
          <w:sz w:val="24"/>
          <w:szCs w:val="24"/>
        </w:rPr>
        <w:t>*</w:t>
      </w:r>
      <w:r w:rsidR="004A45F2" w:rsidRPr="001D3804">
        <w:rPr>
          <w:rFonts w:ascii="Times New Roman" w:eastAsiaTheme="minorEastAsia" w:hAnsi="Times New Roman" w:cs="Times New Roman"/>
          <w:b/>
          <w:bCs/>
          <w:sz w:val="24"/>
          <w:szCs w:val="24"/>
        </w:rPr>
        <w:tab/>
        <w:t xml:space="preserve">Ms. </w:t>
      </w:r>
      <w:r w:rsidRPr="001D3804">
        <w:rPr>
          <w:rFonts w:ascii="Times New Roman" w:eastAsiaTheme="minorEastAsia" w:hAnsi="Times New Roman" w:cs="Times New Roman"/>
          <w:b/>
          <w:bCs/>
          <w:sz w:val="24"/>
          <w:szCs w:val="24"/>
        </w:rPr>
        <w:t>Nina Staggers</w:t>
      </w:r>
    </w:p>
    <w:p w14:paraId="712DED03" w14:textId="29B76A1E" w:rsidR="001E2E1F" w:rsidRPr="001D3804" w:rsidRDefault="00390C1D" w:rsidP="001D3804">
      <w:pPr>
        <w:tabs>
          <w:tab w:val="right" w:leader="dot" w:pos="9360"/>
        </w:tabs>
        <w:spacing w:after="0"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 xml:space="preserve">Ms. Nina Staggers, </w:t>
      </w:r>
      <w:r w:rsidR="001E2E1F" w:rsidRPr="001D3804">
        <w:rPr>
          <w:rFonts w:ascii="Times New Roman" w:eastAsiaTheme="minorEastAsia" w:hAnsi="Times New Roman" w:cs="Times New Roman"/>
          <w:sz w:val="24"/>
          <w:szCs w:val="24"/>
        </w:rPr>
        <w:t xml:space="preserve">Assistant </w:t>
      </w:r>
      <w:r w:rsidRPr="001D3804">
        <w:rPr>
          <w:rFonts w:ascii="Times New Roman" w:eastAsiaTheme="minorEastAsia" w:hAnsi="Times New Roman" w:cs="Times New Roman"/>
          <w:sz w:val="24"/>
          <w:szCs w:val="24"/>
        </w:rPr>
        <w:t>Executive Director</w:t>
      </w:r>
      <w:r w:rsidR="001E2E1F" w:rsidRPr="001D3804">
        <w:rPr>
          <w:rFonts w:ascii="Times New Roman" w:eastAsiaTheme="minorEastAsia" w:hAnsi="Times New Roman" w:cs="Times New Roman"/>
          <w:sz w:val="24"/>
          <w:szCs w:val="24"/>
        </w:rPr>
        <w:t xml:space="preserve"> of Workforce Development, presented </w:t>
      </w:r>
      <w:r w:rsidR="00351A29" w:rsidRPr="001D3804">
        <w:rPr>
          <w:rFonts w:ascii="Times New Roman" w:eastAsiaTheme="minorEastAsia" w:hAnsi="Times New Roman" w:cs="Times New Roman"/>
          <w:sz w:val="24"/>
          <w:szCs w:val="24"/>
        </w:rPr>
        <w:t>a</w:t>
      </w:r>
      <w:r w:rsidR="00A166DF" w:rsidRPr="001D3804">
        <w:rPr>
          <w:rFonts w:ascii="Times New Roman" w:eastAsiaTheme="minorEastAsia" w:hAnsi="Times New Roman" w:cs="Times New Roman"/>
          <w:sz w:val="24"/>
          <w:szCs w:val="24"/>
        </w:rPr>
        <w:t>n</w:t>
      </w:r>
      <w:r w:rsidR="00351A29" w:rsidRPr="001D3804">
        <w:rPr>
          <w:rFonts w:ascii="Times New Roman" w:eastAsiaTheme="minorEastAsia" w:hAnsi="Times New Roman" w:cs="Times New Roman"/>
          <w:sz w:val="24"/>
          <w:szCs w:val="24"/>
        </w:rPr>
        <w:t xml:space="preserve"> </w:t>
      </w:r>
      <w:r w:rsidR="00C55136" w:rsidRPr="001D3804">
        <w:rPr>
          <w:rFonts w:ascii="Times New Roman" w:eastAsiaTheme="minorEastAsia" w:hAnsi="Times New Roman" w:cs="Times New Roman"/>
          <w:sz w:val="24"/>
          <w:szCs w:val="24"/>
        </w:rPr>
        <w:t xml:space="preserve">interim </w:t>
      </w:r>
      <w:r w:rsidR="001E2E1F" w:rsidRPr="001D3804">
        <w:rPr>
          <w:rFonts w:ascii="Times New Roman" w:eastAsiaTheme="minorEastAsia" w:hAnsi="Times New Roman" w:cs="Times New Roman"/>
          <w:sz w:val="24"/>
          <w:szCs w:val="24"/>
        </w:rPr>
        <w:t>funding recommendation</w:t>
      </w:r>
      <w:r w:rsidR="00A166DF" w:rsidRPr="001D3804">
        <w:rPr>
          <w:rFonts w:ascii="Times New Roman" w:eastAsiaTheme="minorEastAsia" w:hAnsi="Times New Roman" w:cs="Times New Roman"/>
          <w:sz w:val="24"/>
          <w:szCs w:val="24"/>
        </w:rPr>
        <w:t xml:space="preserve"> of</w:t>
      </w:r>
      <w:r w:rsidR="00351A29" w:rsidRPr="001D3804">
        <w:rPr>
          <w:rFonts w:ascii="Times New Roman" w:eastAsiaTheme="minorEastAsia" w:hAnsi="Times New Roman" w:cs="Times New Roman"/>
          <w:sz w:val="24"/>
          <w:szCs w:val="24"/>
        </w:rPr>
        <w:t xml:space="preserve"> </w:t>
      </w:r>
      <w:r w:rsidR="00A166DF" w:rsidRPr="001D3804">
        <w:rPr>
          <w:rFonts w:ascii="Times New Roman" w:eastAsiaTheme="minorEastAsia" w:hAnsi="Times New Roman" w:cs="Times New Roman"/>
          <w:sz w:val="24"/>
          <w:szCs w:val="24"/>
        </w:rPr>
        <w:t xml:space="preserve">$84,500 </w:t>
      </w:r>
      <w:r w:rsidR="00351A29" w:rsidRPr="001D3804">
        <w:rPr>
          <w:rFonts w:ascii="Times New Roman" w:eastAsiaTheme="minorEastAsia" w:hAnsi="Times New Roman" w:cs="Times New Roman"/>
          <w:sz w:val="24"/>
          <w:szCs w:val="24"/>
        </w:rPr>
        <w:t>for PY’23</w:t>
      </w:r>
      <w:r w:rsidR="001E2E1F" w:rsidRPr="001D3804">
        <w:rPr>
          <w:rFonts w:ascii="Times New Roman" w:eastAsiaTheme="minorEastAsia" w:hAnsi="Times New Roman" w:cs="Times New Roman"/>
          <w:sz w:val="24"/>
          <w:szCs w:val="24"/>
        </w:rPr>
        <w:t xml:space="preserve">. </w:t>
      </w:r>
    </w:p>
    <w:p w14:paraId="04E158C2" w14:textId="77777777" w:rsidR="001E2E1F" w:rsidRPr="001D3804" w:rsidRDefault="001E2E1F" w:rsidP="001D3804">
      <w:pPr>
        <w:tabs>
          <w:tab w:val="right" w:leader="dot" w:pos="9360"/>
        </w:tabs>
        <w:spacing w:after="0" w:line="240" w:lineRule="auto"/>
        <w:contextualSpacing/>
        <w:jc w:val="both"/>
        <w:rPr>
          <w:rFonts w:ascii="Times New Roman" w:eastAsiaTheme="minorEastAsia" w:hAnsi="Times New Roman" w:cs="Times New Roman"/>
          <w:sz w:val="24"/>
          <w:szCs w:val="24"/>
        </w:rPr>
      </w:pPr>
    </w:p>
    <w:p w14:paraId="7CFB64FD" w14:textId="49732877" w:rsidR="0025519C" w:rsidRPr="001D3804" w:rsidRDefault="00351A29" w:rsidP="001D3804">
      <w:pPr>
        <w:pStyle w:val="ListParagraph"/>
        <w:numPr>
          <w:ilvl w:val="0"/>
          <w:numId w:val="14"/>
        </w:numPr>
        <w:tabs>
          <w:tab w:val="right" w:leader="dot" w:pos="9360"/>
        </w:tabs>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i/>
          <w:iCs/>
          <w:sz w:val="24"/>
          <w:szCs w:val="24"/>
        </w:rPr>
        <w:t xml:space="preserve">2024 Workforce Development Symposium Sponsorship Fee - $15,000: </w:t>
      </w:r>
      <w:r w:rsidRPr="00C92E6D">
        <w:rPr>
          <w:rFonts w:ascii="Times New Roman" w:eastAsiaTheme="minorEastAsia" w:hAnsi="Times New Roman" w:cs="Times New Roman"/>
          <w:sz w:val="24"/>
          <w:szCs w:val="24"/>
        </w:rPr>
        <w:t xml:space="preserve">The </w:t>
      </w:r>
      <w:r w:rsidR="001E2E1F" w:rsidRPr="00C92E6D">
        <w:rPr>
          <w:rFonts w:ascii="Times New Roman" w:eastAsiaTheme="minorEastAsia" w:hAnsi="Times New Roman" w:cs="Times New Roman"/>
          <w:sz w:val="24"/>
          <w:szCs w:val="24"/>
        </w:rPr>
        <w:t xml:space="preserve">funding </w:t>
      </w:r>
      <w:r w:rsidRPr="001D3804">
        <w:rPr>
          <w:rFonts w:ascii="Times New Roman" w:eastAsiaTheme="minorEastAsia" w:hAnsi="Times New Roman" w:cs="Times New Roman"/>
          <w:sz w:val="24"/>
          <w:szCs w:val="24"/>
        </w:rPr>
        <w:t>will be used</w:t>
      </w:r>
      <w:r w:rsidR="00C55136" w:rsidRPr="00C92E6D">
        <w:rPr>
          <w:rFonts w:ascii="Times New Roman" w:eastAsiaTheme="minorEastAsia" w:hAnsi="Times New Roman" w:cs="Times New Roman"/>
          <w:sz w:val="24"/>
          <w:szCs w:val="24"/>
        </w:rPr>
        <w:t xml:space="preserve"> </w:t>
      </w:r>
      <w:r w:rsidRPr="001D3804">
        <w:rPr>
          <w:rFonts w:ascii="Times New Roman" w:eastAsiaTheme="minorEastAsia" w:hAnsi="Times New Roman" w:cs="Times New Roman"/>
          <w:sz w:val="24"/>
          <w:szCs w:val="24"/>
        </w:rPr>
        <w:t xml:space="preserve">for </w:t>
      </w:r>
      <w:r w:rsidR="00C55136" w:rsidRPr="00C92E6D">
        <w:rPr>
          <w:rFonts w:ascii="Times New Roman" w:eastAsiaTheme="minorEastAsia" w:hAnsi="Times New Roman" w:cs="Times New Roman"/>
          <w:sz w:val="24"/>
          <w:szCs w:val="24"/>
        </w:rPr>
        <w:t>the</w:t>
      </w:r>
      <w:r w:rsidRPr="001D3804">
        <w:rPr>
          <w:rFonts w:ascii="Times New Roman" w:eastAsiaTheme="minorEastAsia" w:hAnsi="Times New Roman" w:cs="Times New Roman"/>
          <w:sz w:val="24"/>
          <w:szCs w:val="24"/>
        </w:rPr>
        <w:t xml:space="preserve"> 2024</w:t>
      </w:r>
      <w:r w:rsidR="00C55136" w:rsidRPr="00C92E6D">
        <w:rPr>
          <w:rFonts w:ascii="Times New Roman" w:eastAsiaTheme="minorEastAsia" w:hAnsi="Times New Roman" w:cs="Times New Roman"/>
          <w:sz w:val="24"/>
          <w:szCs w:val="24"/>
        </w:rPr>
        <w:t xml:space="preserve"> Workforce Development Symposium</w:t>
      </w:r>
      <w:r w:rsidRPr="001D3804">
        <w:rPr>
          <w:rFonts w:ascii="Times New Roman" w:eastAsiaTheme="minorEastAsia" w:hAnsi="Times New Roman" w:cs="Times New Roman"/>
          <w:sz w:val="24"/>
          <w:szCs w:val="24"/>
        </w:rPr>
        <w:t xml:space="preserve"> sponsorship fee</w:t>
      </w:r>
      <w:r w:rsidR="00C55136" w:rsidRPr="00C92E6D">
        <w:rPr>
          <w:rFonts w:ascii="Times New Roman" w:eastAsiaTheme="minorEastAsia" w:hAnsi="Times New Roman" w:cs="Times New Roman"/>
          <w:sz w:val="24"/>
          <w:szCs w:val="24"/>
        </w:rPr>
        <w:t xml:space="preserve">. The </w:t>
      </w:r>
      <w:r w:rsidRPr="001D3804">
        <w:rPr>
          <w:rFonts w:ascii="Times New Roman" w:eastAsiaTheme="minorEastAsia" w:hAnsi="Times New Roman" w:cs="Times New Roman"/>
          <w:sz w:val="24"/>
          <w:szCs w:val="24"/>
        </w:rPr>
        <w:t>S</w:t>
      </w:r>
      <w:r w:rsidR="00C55136" w:rsidRPr="00C92E6D">
        <w:rPr>
          <w:rFonts w:ascii="Times New Roman" w:eastAsiaTheme="minorEastAsia" w:hAnsi="Times New Roman" w:cs="Times New Roman"/>
          <w:sz w:val="24"/>
          <w:szCs w:val="24"/>
        </w:rPr>
        <w:t>ymposium will be held on September 12, 2024, at the Columbia Metropolitan Convention Center.</w:t>
      </w:r>
    </w:p>
    <w:p w14:paraId="61607BF5" w14:textId="77777777" w:rsidR="0025519C" w:rsidRPr="001D3804" w:rsidRDefault="0025519C" w:rsidP="001D3804">
      <w:pPr>
        <w:pStyle w:val="ListParagraph"/>
        <w:tabs>
          <w:tab w:val="right" w:leader="dot" w:pos="9360"/>
        </w:tabs>
        <w:contextualSpacing/>
        <w:jc w:val="both"/>
        <w:rPr>
          <w:rFonts w:ascii="Times New Roman" w:eastAsiaTheme="minorEastAsia" w:hAnsi="Times New Roman" w:cs="Times New Roman"/>
          <w:sz w:val="24"/>
          <w:szCs w:val="24"/>
        </w:rPr>
      </w:pPr>
    </w:p>
    <w:p w14:paraId="41408327" w14:textId="6D55BA11" w:rsidR="0025519C" w:rsidRPr="00C92E6D" w:rsidRDefault="009B6613" w:rsidP="00C92E6D">
      <w:pPr>
        <w:tabs>
          <w:tab w:val="right" w:leader="dot" w:pos="9360"/>
        </w:tabs>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i/>
          <w:iCs/>
          <w:sz w:val="24"/>
          <w:szCs w:val="24"/>
        </w:rPr>
        <w:t xml:space="preserve">Discussion: </w:t>
      </w:r>
      <w:r w:rsidR="0025519C" w:rsidRPr="00C92E6D">
        <w:rPr>
          <w:rFonts w:ascii="Times New Roman" w:eastAsiaTheme="minorEastAsia" w:hAnsi="Times New Roman" w:cs="Times New Roman"/>
          <w:sz w:val="24"/>
          <w:szCs w:val="24"/>
        </w:rPr>
        <w:t xml:space="preserve">Ms. Staggers explained </w:t>
      </w:r>
      <w:r w:rsidR="00A166DF" w:rsidRPr="001D3804">
        <w:rPr>
          <w:rFonts w:ascii="Times New Roman" w:eastAsiaTheme="minorEastAsia" w:hAnsi="Times New Roman" w:cs="Times New Roman"/>
          <w:sz w:val="24"/>
          <w:szCs w:val="24"/>
        </w:rPr>
        <w:t xml:space="preserve">that </w:t>
      </w:r>
      <w:r w:rsidR="0025519C" w:rsidRPr="00C92E6D">
        <w:rPr>
          <w:rFonts w:ascii="Times New Roman" w:eastAsiaTheme="minorEastAsia" w:hAnsi="Times New Roman" w:cs="Times New Roman"/>
          <w:sz w:val="24"/>
          <w:szCs w:val="24"/>
        </w:rPr>
        <w:t>the sponsorship fee increased from previous years</w:t>
      </w:r>
      <w:r w:rsidR="00A166DF" w:rsidRPr="001D3804">
        <w:rPr>
          <w:rFonts w:ascii="Times New Roman" w:eastAsiaTheme="minorEastAsia" w:hAnsi="Times New Roman" w:cs="Times New Roman"/>
          <w:sz w:val="24"/>
          <w:szCs w:val="24"/>
        </w:rPr>
        <w:t xml:space="preserve"> </w:t>
      </w:r>
      <w:r w:rsidR="0025519C" w:rsidRPr="00C92E6D">
        <w:rPr>
          <w:rFonts w:ascii="Times New Roman" w:eastAsiaTheme="minorEastAsia" w:hAnsi="Times New Roman" w:cs="Times New Roman"/>
          <w:sz w:val="24"/>
          <w:szCs w:val="24"/>
        </w:rPr>
        <w:t xml:space="preserve">due </w:t>
      </w:r>
      <w:r w:rsidR="00A166DF" w:rsidRPr="001D3804">
        <w:rPr>
          <w:rFonts w:ascii="Times New Roman" w:eastAsiaTheme="minorEastAsia" w:hAnsi="Times New Roman" w:cs="Times New Roman"/>
          <w:sz w:val="24"/>
          <w:szCs w:val="24"/>
        </w:rPr>
        <w:t xml:space="preserve">to the venue location and </w:t>
      </w:r>
      <w:r w:rsidR="0025519C" w:rsidRPr="00C92E6D">
        <w:rPr>
          <w:rFonts w:ascii="Times New Roman" w:eastAsiaTheme="minorEastAsia" w:hAnsi="Times New Roman" w:cs="Times New Roman"/>
          <w:sz w:val="24"/>
          <w:szCs w:val="24"/>
        </w:rPr>
        <w:t>inflation rate</w:t>
      </w:r>
      <w:r w:rsidR="00A166DF" w:rsidRPr="001D3804">
        <w:rPr>
          <w:rFonts w:ascii="Times New Roman" w:eastAsiaTheme="minorEastAsia" w:hAnsi="Times New Roman" w:cs="Times New Roman"/>
          <w:sz w:val="24"/>
          <w:szCs w:val="24"/>
        </w:rPr>
        <w:t>s, which increased the cost of</w:t>
      </w:r>
      <w:r w:rsidR="0025519C" w:rsidRPr="00C92E6D">
        <w:rPr>
          <w:rFonts w:ascii="Times New Roman" w:eastAsiaTheme="minorEastAsia" w:hAnsi="Times New Roman" w:cs="Times New Roman"/>
          <w:sz w:val="24"/>
          <w:szCs w:val="24"/>
        </w:rPr>
        <w:t xml:space="preserve"> food</w:t>
      </w:r>
      <w:r w:rsidR="002F75F8">
        <w:rPr>
          <w:rFonts w:ascii="Times New Roman" w:eastAsiaTheme="minorEastAsia" w:hAnsi="Times New Roman" w:cs="Times New Roman"/>
          <w:sz w:val="24"/>
          <w:szCs w:val="24"/>
        </w:rPr>
        <w:t xml:space="preserve"> and</w:t>
      </w:r>
      <w:r w:rsidR="0025519C" w:rsidRPr="00C92E6D">
        <w:rPr>
          <w:rFonts w:ascii="Times New Roman" w:eastAsiaTheme="minorEastAsia" w:hAnsi="Times New Roman" w:cs="Times New Roman"/>
          <w:sz w:val="24"/>
          <w:szCs w:val="24"/>
        </w:rPr>
        <w:t xml:space="preserve"> beverage</w:t>
      </w:r>
      <w:r w:rsidR="002F75F8">
        <w:rPr>
          <w:rFonts w:ascii="Times New Roman" w:eastAsiaTheme="minorEastAsia" w:hAnsi="Times New Roman" w:cs="Times New Roman"/>
          <w:sz w:val="24"/>
          <w:szCs w:val="24"/>
        </w:rPr>
        <w:t xml:space="preserve"> </w:t>
      </w:r>
      <w:r w:rsidR="0025519C" w:rsidRPr="00C92E6D">
        <w:rPr>
          <w:rFonts w:ascii="Times New Roman" w:eastAsiaTheme="minorEastAsia" w:hAnsi="Times New Roman" w:cs="Times New Roman"/>
          <w:sz w:val="24"/>
          <w:szCs w:val="24"/>
        </w:rPr>
        <w:t xml:space="preserve"> service</w:t>
      </w:r>
      <w:r w:rsidR="002F75F8">
        <w:rPr>
          <w:rFonts w:ascii="Times New Roman" w:eastAsiaTheme="minorEastAsia" w:hAnsi="Times New Roman" w:cs="Times New Roman"/>
          <w:sz w:val="24"/>
          <w:szCs w:val="24"/>
        </w:rPr>
        <w:t>s</w:t>
      </w:r>
      <w:r w:rsidRPr="001D3804">
        <w:rPr>
          <w:rFonts w:ascii="Times New Roman" w:eastAsiaTheme="minorEastAsia" w:hAnsi="Times New Roman" w:cs="Times New Roman"/>
          <w:sz w:val="24"/>
          <w:szCs w:val="24"/>
        </w:rPr>
        <w:t>.</w:t>
      </w:r>
    </w:p>
    <w:p w14:paraId="069A094B" w14:textId="77777777" w:rsidR="00FB4665" w:rsidRPr="001D3804" w:rsidRDefault="00FB4665" w:rsidP="001D3804">
      <w:pPr>
        <w:tabs>
          <w:tab w:val="right" w:leader="dot" w:pos="9360"/>
        </w:tabs>
        <w:spacing w:after="0" w:line="240" w:lineRule="auto"/>
        <w:contextualSpacing/>
        <w:jc w:val="both"/>
        <w:rPr>
          <w:rFonts w:ascii="Times New Roman" w:eastAsiaTheme="minorEastAsia" w:hAnsi="Times New Roman" w:cs="Times New Roman"/>
          <w:sz w:val="24"/>
          <w:szCs w:val="24"/>
        </w:rPr>
      </w:pPr>
    </w:p>
    <w:p w14:paraId="0921A1F6" w14:textId="0CD008F4" w:rsidR="00CE43C6" w:rsidRPr="00C92E6D" w:rsidRDefault="00FB4665" w:rsidP="00C92E6D">
      <w:pPr>
        <w:pStyle w:val="ListParagraph"/>
        <w:numPr>
          <w:ilvl w:val="0"/>
          <w:numId w:val="14"/>
        </w:numPr>
        <w:tabs>
          <w:tab w:val="right" w:leader="dot" w:pos="9360"/>
        </w:tabs>
        <w:contextualSpacing/>
        <w:jc w:val="both"/>
        <w:rPr>
          <w:rFonts w:ascii="Times New Roman" w:eastAsiaTheme="minorEastAsia" w:hAnsi="Times New Roman" w:cs="Times New Roman"/>
          <w:sz w:val="24"/>
          <w:szCs w:val="24"/>
        </w:rPr>
      </w:pPr>
      <w:r w:rsidRPr="00C92E6D">
        <w:rPr>
          <w:rFonts w:ascii="Times New Roman" w:eastAsiaTheme="minorEastAsia" w:hAnsi="Times New Roman" w:cs="Times New Roman"/>
          <w:i/>
          <w:iCs/>
          <w:sz w:val="24"/>
          <w:szCs w:val="24"/>
        </w:rPr>
        <w:t>Phase II Implementation of the Shared Case Management System Project</w:t>
      </w:r>
      <w:r w:rsidR="00351A29" w:rsidRPr="00C92E6D">
        <w:rPr>
          <w:rFonts w:ascii="Times New Roman" w:eastAsiaTheme="minorEastAsia" w:hAnsi="Times New Roman" w:cs="Times New Roman"/>
          <w:i/>
          <w:iCs/>
          <w:sz w:val="24"/>
          <w:szCs w:val="24"/>
        </w:rPr>
        <w:t xml:space="preserve"> - $69,200:</w:t>
      </w:r>
      <w:r w:rsidR="00351A29" w:rsidRPr="001D3804">
        <w:rPr>
          <w:rFonts w:ascii="Times New Roman" w:eastAsiaTheme="minorEastAsia" w:hAnsi="Times New Roman" w:cs="Times New Roman"/>
          <w:sz w:val="24"/>
          <w:szCs w:val="24"/>
        </w:rPr>
        <w:t xml:space="preserve"> </w:t>
      </w:r>
      <w:r w:rsidR="00184E09" w:rsidRPr="001D3804">
        <w:rPr>
          <w:rFonts w:ascii="Times New Roman" w:eastAsiaTheme="minorEastAsia" w:hAnsi="Times New Roman" w:cs="Times New Roman"/>
          <w:sz w:val="24"/>
          <w:szCs w:val="24"/>
        </w:rPr>
        <w:t>In November of 2023, Gartner Consulting completed the feasibility study to evaluate options for an integrat</w:t>
      </w:r>
      <w:r w:rsidR="002F75F8">
        <w:rPr>
          <w:rFonts w:ascii="Times New Roman" w:eastAsiaTheme="minorEastAsia" w:hAnsi="Times New Roman" w:cs="Times New Roman"/>
          <w:sz w:val="24"/>
          <w:szCs w:val="24"/>
        </w:rPr>
        <w:t>ed</w:t>
      </w:r>
      <w:r w:rsidR="00184E09" w:rsidRPr="001D3804">
        <w:rPr>
          <w:rFonts w:ascii="Times New Roman" w:eastAsiaTheme="minorEastAsia" w:hAnsi="Times New Roman" w:cs="Times New Roman"/>
          <w:sz w:val="24"/>
          <w:szCs w:val="24"/>
        </w:rPr>
        <w:t xml:space="preserve"> case management system across WIOA Core Program partners</w:t>
      </w:r>
      <w:r w:rsidR="0025519C" w:rsidRPr="001D3804">
        <w:rPr>
          <w:rFonts w:ascii="Times New Roman" w:eastAsiaTheme="minorEastAsia" w:hAnsi="Times New Roman" w:cs="Times New Roman"/>
          <w:sz w:val="24"/>
          <w:szCs w:val="24"/>
        </w:rPr>
        <w:t xml:space="preserve">, resulting in a phased plan to modernize the State’s case management and labor exchange systems. </w:t>
      </w:r>
      <w:r w:rsidR="00C73D64" w:rsidRPr="001D3804">
        <w:rPr>
          <w:rFonts w:ascii="Times New Roman" w:eastAsiaTheme="minorEastAsia" w:hAnsi="Times New Roman" w:cs="Times New Roman"/>
          <w:sz w:val="24"/>
          <w:szCs w:val="24"/>
        </w:rPr>
        <w:t>Phase II of the Shared Case Management System Project</w:t>
      </w:r>
      <w:r w:rsidR="00184E09" w:rsidRPr="001D3804">
        <w:rPr>
          <w:rFonts w:ascii="Times New Roman" w:eastAsiaTheme="minorEastAsia" w:hAnsi="Times New Roman" w:cs="Times New Roman"/>
          <w:sz w:val="24"/>
          <w:szCs w:val="24"/>
        </w:rPr>
        <w:t xml:space="preserve"> involves developing the scope of work for vendor/product solicitation. The funding requested will support the preparation of the scope of work and functional requirements</w:t>
      </w:r>
      <w:r w:rsidR="0025519C" w:rsidRPr="001D3804">
        <w:rPr>
          <w:rFonts w:ascii="Times New Roman" w:eastAsiaTheme="minorEastAsia" w:hAnsi="Times New Roman" w:cs="Times New Roman"/>
          <w:sz w:val="24"/>
          <w:szCs w:val="24"/>
        </w:rPr>
        <w:t xml:space="preserve">, including interoperability across programs and partners, </w:t>
      </w:r>
      <w:r w:rsidR="00184E09" w:rsidRPr="001D3804">
        <w:rPr>
          <w:rFonts w:ascii="Times New Roman" w:eastAsiaTheme="minorEastAsia" w:hAnsi="Times New Roman" w:cs="Times New Roman"/>
          <w:sz w:val="24"/>
          <w:szCs w:val="24"/>
        </w:rPr>
        <w:t>for the case management and labor exchange solicitation and support for market engagement</w:t>
      </w:r>
      <w:r w:rsidR="00C73D64" w:rsidRPr="001D3804">
        <w:rPr>
          <w:rFonts w:ascii="Times New Roman" w:eastAsiaTheme="minorEastAsia" w:hAnsi="Times New Roman" w:cs="Times New Roman"/>
          <w:sz w:val="24"/>
          <w:szCs w:val="24"/>
        </w:rPr>
        <w:t xml:space="preserve">. </w:t>
      </w:r>
      <w:r w:rsidR="0025519C" w:rsidRPr="001D3804">
        <w:rPr>
          <w:rFonts w:ascii="Times New Roman" w:eastAsiaTheme="minorEastAsia" w:hAnsi="Times New Roman" w:cs="Times New Roman"/>
          <w:sz w:val="24"/>
          <w:szCs w:val="24"/>
        </w:rPr>
        <w:t xml:space="preserve">Phase II </w:t>
      </w:r>
      <w:r w:rsidR="00A166DF" w:rsidRPr="001D3804">
        <w:rPr>
          <w:rFonts w:ascii="Times New Roman" w:eastAsiaTheme="minorEastAsia" w:hAnsi="Times New Roman" w:cs="Times New Roman"/>
          <w:sz w:val="24"/>
          <w:szCs w:val="24"/>
        </w:rPr>
        <w:t xml:space="preserve">is </w:t>
      </w:r>
      <w:r w:rsidR="0025519C" w:rsidRPr="001D3804">
        <w:rPr>
          <w:rFonts w:ascii="Times New Roman" w:eastAsiaTheme="minorEastAsia" w:hAnsi="Times New Roman" w:cs="Times New Roman"/>
          <w:sz w:val="24"/>
          <w:szCs w:val="24"/>
        </w:rPr>
        <w:t>completed by the end of the program year.</w:t>
      </w:r>
    </w:p>
    <w:p w14:paraId="441FCED3" w14:textId="77777777" w:rsidR="009B6613" w:rsidRPr="00C92E6D" w:rsidRDefault="009B6613" w:rsidP="00C92E6D">
      <w:pPr>
        <w:pStyle w:val="ListParagraph"/>
        <w:tabs>
          <w:tab w:val="right" w:leader="dot" w:pos="9360"/>
        </w:tabs>
        <w:contextualSpacing/>
        <w:jc w:val="both"/>
        <w:rPr>
          <w:rFonts w:ascii="Times New Roman" w:hAnsi="Times New Roman" w:cs="Times New Roman"/>
          <w:sz w:val="24"/>
          <w:szCs w:val="24"/>
        </w:rPr>
      </w:pPr>
    </w:p>
    <w:p w14:paraId="6DCFE008" w14:textId="4B376107" w:rsidR="00CE43C6" w:rsidRDefault="009B6613" w:rsidP="001D3804">
      <w:pPr>
        <w:tabs>
          <w:tab w:val="right" w:leader="dot" w:pos="9360"/>
        </w:tabs>
        <w:spacing w:after="0"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i/>
          <w:iCs/>
          <w:sz w:val="24"/>
          <w:szCs w:val="24"/>
        </w:rPr>
        <w:t xml:space="preserve">Discussion: </w:t>
      </w:r>
      <w:r w:rsidRPr="001D3804">
        <w:rPr>
          <w:rFonts w:ascii="Times New Roman" w:eastAsiaTheme="minorEastAsia" w:hAnsi="Times New Roman" w:cs="Times New Roman"/>
          <w:sz w:val="24"/>
          <w:szCs w:val="24"/>
        </w:rPr>
        <w:t>Gartner Consulting was required to go through state procurement for Phase II</w:t>
      </w:r>
      <w:r w:rsidR="005D32DE" w:rsidRPr="001D3804">
        <w:rPr>
          <w:rFonts w:ascii="Times New Roman" w:eastAsiaTheme="minorEastAsia" w:hAnsi="Times New Roman" w:cs="Times New Roman"/>
          <w:sz w:val="24"/>
          <w:szCs w:val="24"/>
        </w:rPr>
        <w:t>. As the selected vendor</w:t>
      </w:r>
      <w:r w:rsidR="00A166DF" w:rsidRPr="001D3804">
        <w:rPr>
          <w:rFonts w:ascii="Times New Roman" w:eastAsiaTheme="minorEastAsia" w:hAnsi="Times New Roman" w:cs="Times New Roman"/>
          <w:sz w:val="24"/>
          <w:szCs w:val="24"/>
        </w:rPr>
        <w:t>,</w:t>
      </w:r>
      <w:r w:rsidR="005D32DE" w:rsidRPr="001D3804">
        <w:rPr>
          <w:rFonts w:ascii="Times New Roman" w:eastAsiaTheme="minorEastAsia" w:hAnsi="Times New Roman" w:cs="Times New Roman"/>
          <w:sz w:val="24"/>
          <w:szCs w:val="24"/>
        </w:rPr>
        <w:t xml:space="preserve"> they </w:t>
      </w:r>
      <w:r w:rsidRPr="001D3804">
        <w:rPr>
          <w:rFonts w:ascii="Times New Roman" w:eastAsiaTheme="minorEastAsia" w:hAnsi="Times New Roman" w:cs="Times New Roman"/>
          <w:sz w:val="24"/>
          <w:szCs w:val="24"/>
        </w:rPr>
        <w:t>will help identify potential vendors capable of developing the Shared Case Management System.</w:t>
      </w:r>
      <w:r w:rsidR="005D32DE" w:rsidRPr="001D3804">
        <w:rPr>
          <w:rFonts w:ascii="Times New Roman" w:eastAsiaTheme="minorEastAsia" w:hAnsi="Times New Roman" w:cs="Times New Roman"/>
          <w:sz w:val="24"/>
          <w:szCs w:val="24"/>
        </w:rPr>
        <w:t xml:space="preserve"> Phase III will go through procurement for the vendor to develop the system.  Florida has an integrated case management model similar to the system SC is upgrading to.</w:t>
      </w:r>
    </w:p>
    <w:p w14:paraId="50D9E776" w14:textId="77777777" w:rsidR="00C92E6D" w:rsidRPr="001D3804" w:rsidRDefault="00C92E6D" w:rsidP="001D3804">
      <w:pPr>
        <w:tabs>
          <w:tab w:val="right" w:leader="dot" w:pos="9360"/>
        </w:tabs>
        <w:spacing w:after="0" w:line="240" w:lineRule="auto"/>
        <w:contextualSpacing/>
        <w:jc w:val="both"/>
        <w:rPr>
          <w:rFonts w:ascii="Times New Roman" w:eastAsiaTheme="minorEastAsia" w:hAnsi="Times New Roman" w:cs="Times New Roman"/>
          <w:sz w:val="24"/>
          <w:szCs w:val="24"/>
        </w:rPr>
      </w:pPr>
    </w:p>
    <w:p w14:paraId="5049B386" w14:textId="23370A5D" w:rsidR="004B5830" w:rsidRPr="001D3804" w:rsidRDefault="004B5830" w:rsidP="001D3804">
      <w:pPr>
        <w:tabs>
          <w:tab w:val="right" w:leader="dot" w:pos="9360"/>
        </w:tabs>
        <w:spacing w:after="0"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lastRenderedPageBreak/>
        <w:t xml:space="preserve">Mr. </w:t>
      </w:r>
      <w:r w:rsidR="00CE43C6" w:rsidRPr="001D3804">
        <w:rPr>
          <w:rFonts w:ascii="Times New Roman" w:eastAsiaTheme="minorEastAsia" w:hAnsi="Times New Roman" w:cs="Times New Roman"/>
          <w:sz w:val="24"/>
          <w:szCs w:val="24"/>
        </w:rPr>
        <w:t xml:space="preserve">Charles </w:t>
      </w:r>
      <w:r w:rsidRPr="001D3804">
        <w:rPr>
          <w:rFonts w:ascii="Times New Roman" w:eastAsiaTheme="minorEastAsia" w:hAnsi="Times New Roman" w:cs="Times New Roman"/>
          <w:sz w:val="24"/>
          <w:szCs w:val="24"/>
        </w:rPr>
        <w:t>Brave, Jr</w:t>
      </w:r>
      <w:r w:rsidR="00CE43C6" w:rsidRPr="001D3804">
        <w:rPr>
          <w:rFonts w:ascii="Times New Roman" w:eastAsiaTheme="minorEastAsia" w:hAnsi="Times New Roman" w:cs="Times New Roman"/>
          <w:sz w:val="24"/>
          <w:szCs w:val="24"/>
        </w:rPr>
        <w:t>.</w:t>
      </w:r>
      <w:r w:rsidRPr="001D3804">
        <w:rPr>
          <w:rFonts w:ascii="Times New Roman" w:eastAsiaTheme="minorEastAsia" w:hAnsi="Times New Roman" w:cs="Times New Roman"/>
          <w:sz w:val="24"/>
          <w:szCs w:val="24"/>
        </w:rPr>
        <w:t xml:space="preserve"> motioned to </w:t>
      </w:r>
      <w:r w:rsidR="00CE43C6" w:rsidRPr="001D3804">
        <w:rPr>
          <w:rFonts w:ascii="Times New Roman" w:eastAsiaTheme="minorEastAsia" w:hAnsi="Times New Roman" w:cs="Times New Roman"/>
          <w:sz w:val="24"/>
          <w:szCs w:val="24"/>
        </w:rPr>
        <w:t xml:space="preserve">accept </w:t>
      </w:r>
      <w:r w:rsidRPr="001D3804">
        <w:rPr>
          <w:rFonts w:ascii="Times New Roman" w:eastAsiaTheme="minorEastAsia" w:hAnsi="Times New Roman" w:cs="Times New Roman"/>
          <w:sz w:val="24"/>
          <w:szCs w:val="24"/>
        </w:rPr>
        <w:t xml:space="preserve">the PY’23 </w:t>
      </w:r>
      <w:r w:rsidR="00CE43C6" w:rsidRPr="001D3804">
        <w:rPr>
          <w:rFonts w:ascii="Times New Roman" w:eastAsiaTheme="minorEastAsia" w:hAnsi="Times New Roman" w:cs="Times New Roman"/>
          <w:sz w:val="24"/>
          <w:szCs w:val="24"/>
        </w:rPr>
        <w:t>i</w:t>
      </w:r>
      <w:r w:rsidR="005D32DE" w:rsidRPr="001D3804">
        <w:rPr>
          <w:rFonts w:ascii="Times New Roman" w:eastAsiaTheme="minorEastAsia" w:hAnsi="Times New Roman" w:cs="Times New Roman"/>
          <w:sz w:val="24"/>
          <w:szCs w:val="24"/>
        </w:rPr>
        <w:t xml:space="preserve">nterim </w:t>
      </w:r>
      <w:r w:rsidR="00CE43C6" w:rsidRPr="001D3804">
        <w:rPr>
          <w:rFonts w:ascii="Times New Roman" w:eastAsiaTheme="minorEastAsia" w:hAnsi="Times New Roman" w:cs="Times New Roman"/>
          <w:sz w:val="24"/>
          <w:szCs w:val="24"/>
        </w:rPr>
        <w:t>f</w:t>
      </w:r>
      <w:r w:rsidRPr="001D3804">
        <w:rPr>
          <w:rFonts w:ascii="Times New Roman" w:eastAsiaTheme="minorEastAsia" w:hAnsi="Times New Roman" w:cs="Times New Roman"/>
          <w:sz w:val="24"/>
          <w:szCs w:val="24"/>
        </w:rPr>
        <w:t xml:space="preserve">unding </w:t>
      </w:r>
      <w:r w:rsidR="00CE43C6" w:rsidRPr="001D3804">
        <w:rPr>
          <w:rFonts w:ascii="Times New Roman" w:eastAsiaTheme="minorEastAsia" w:hAnsi="Times New Roman" w:cs="Times New Roman"/>
          <w:sz w:val="24"/>
          <w:szCs w:val="24"/>
        </w:rPr>
        <w:t>r</w:t>
      </w:r>
      <w:r w:rsidR="005D32DE" w:rsidRPr="001D3804">
        <w:rPr>
          <w:rFonts w:ascii="Times New Roman" w:eastAsiaTheme="minorEastAsia" w:hAnsi="Times New Roman" w:cs="Times New Roman"/>
          <w:sz w:val="24"/>
          <w:szCs w:val="24"/>
        </w:rPr>
        <w:t>ecommendations</w:t>
      </w:r>
      <w:r w:rsidR="00CE43C6" w:rsidRPr="001D3804">
        <w:rPr>
          <w:rFonts w:ascii="Times New Roman" w:eastAsiaTheme="minorEastAsia" w:hAnsi="Times New Roman" w:cs="Times New Roman"/>
          <w:sz w:val="24"/>
          <w:szCs w:val="24"/>
        </w:rPr>
        <w:t xml:space="preserve">. </w:t>
      </w:r>
      <w:r w:rsidR="00524520" w:rsidRPr="001D3804">
        <w:rPr>
          <w:rFonts w:ascii="Times New Roman" w:eastAsiaTheme="minorEastAsia" w:hAnsi="Times New Roman" w:cs="Times New Roman"/>
          <w:sz w:val="24"/>
          <w:szCs w:val="24"/>
        </w:rPr>
        <w:t>Dr. Windsor Sherrill seconded the motion, and the committee unanimously approved the</w:t>
      </w:r>
      <w:r w:rsidR="00CE43C6" w:rsidRPr="001D3804">
        <w:rPr>
          <w:rFonts w:ascii="Times New Roman" w:eastAsiaTheme="minorEastAsia" w:hAnsi="Times New Roman" w:cs="Times New Roman"/>
          <w:sz w:val="24"/>
          <w:szCs w:val="24"/>
        </w:rPr>
        <w:t xml:space="preserve"> funding recommendation, advancing it to the State Workforce Development Board for final approval.</w:t>
      </w:r>
      <w:r w:rsidR="00524520" w:rsidRPr="001D3804">
        <w:rPr>
          <w:rFonts w:ascii="Times New Roman" w:eastAsiaTheme="minorEastAsia" w:hAnsi="Times New Roman" w:cs="Times New Roman"/>
          <w:sz w:val="24"/>
          <w:szCs w:val="24"/>
        </w:rPr>
        <w:t xml:space="preserve"> </w:t>
      </w:r>
    </w:p>
    <w:p w14:paraId="0DEB37BE" w14:textId="77777777" w:rsidR="001E1867" w:rsidRPr="001D3804" w:rsidRDefault="001E1867" w:rsidP="00C92E6D">
      <w:pPr>
        <w:tabs>
          <w:tab w:val="right" w:leader="dot" w:pos="9360"/>
        </w:tabs>
        <w:spacing w:after="0" w:line="240" w:lineRule="auto"/>
        <w:contextualSpacing/>
        <w:jc w:val="both"/>
        <w:rPr>
          <w:rFonts w:ascii="Times New Roman" w:eastAsiaTheme="minorEastAsia" w:hAnsi="Times New Roman" w:cs="Times New Roman"/>
          <w:color w:val="FF0000"/>
          <w:sz w:val="24"/>
          <w:szCs w:val="24"/>
        </w:rPr>
      </w:pPr>
    </w:p>
    <w:p w14:paraId="24B10645" w14:textId="54B8AE4D" w:rsidR="000F0F1A" w:rsidRPr="001D3804" w:rsidRDefault="00524520" w:rsidP="00C92E6D">
      <w:pPr>
        <w:tabs>
          <w:tab w:val="right" w:leader="dot" w:pos="9360"/>
        </w:tabs>
        <w:spacing w:after="0" w:line="240" w:lineRule="auto"/>
        <w:contextualSpacing/>
        <w:jc w:val="both"/>
        <w:rPr>
          <w:rFonts w:ascii="Times New Roman" w:eastAsiaTheme="minorEastAsia" w:hAnsi="Times New Roman" w:cs="Times New Roman"/>
          <w:b/>
          <w:bCs/>
          <w:sz w:val="24"/>
          <w:szCs w:val="24"/>
        </w:rPr>
      </w:pPr>
      <w:r w:rsidRPr="001D3804">
        <w:rPr>
          <w:rFonts w:ascii="Times New Roman" w:eastAsiaTheme="minorEastAsia" w:hAnsi="Times New Roman" w:cs="Times New Roman"/>
          <w:b/>
          <w:bCs/>
          <w:sz w:val="24"/>
          <w:szCs w:val="24"/>
        </w:rPr>
        <w:t>2024 WIOA State Plan</w:t>
      </w:r>
      <w:r w:rsidR="004A45F2" w:rsidRPr="001D3804">
        <w:rPr>
          <w:rFonts w:ascii="Times New Roman" w:eastAsiaTheme="minorEastAsia" w:hAnsi="Times New Roman" w:cs="Times New Roman"/>
          <w:b/>
          <w:bCs/>
          <w:sz w:val="24"/>
          <w:szCs w:val="24"/>
        </w:rPr>
        <w:tab/>
      </w:r>
      <w:r w:rsidRPr="001D3804">
        <w:rPr>
          <w:rFonts w:ascii="Times New Roman" w:eastAsiaTheme="minorEastAsia" w:hAnsi="Times New Roman" w:cs="Times New Roman"/>
          <w:b/>
          <w:bCs/>
          <w:sz w:val="24"/>
          <w:szCs w:val="24"/>
        </w:rPr>
        <w:t>Ms. Staggers</w:t>
      </w:r>
    </w:p>
    <w:p w14:paraId="2C9BC0CA" w14:textId="77777777" w:rsidR="0036547A" w:rsidRPr="001D3804" w:rsidRDefault="0036547A" w:rsidP="001D3804">
      <w:pPr>
        <w:tabs>
          <w:tab w:val="right" w:leader="dot" w:pos="9360"/>
        </w:tabs>
        <w:spacing w:after="0"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 xml:space="preserve">The Workforce Innovation Opportunity Act (WIOA) requires each state to submit a strategic plan for the workforce system across partners every four years. Ms. Staggers provided an overview of the 2024-2027 WIOA Combined State Plan, outlining the plan’s vision, goals, and strategies. </w:t>
      </w:r>
    </w:p>
    <w:p w14:paraId="52C82D33" w14:textId="77777777" w:rsidR="0036547A" w:rsidRPr="001D3804" w:rsidRDefault="0036547A" w:rsidP="001D3804">
      <w:pPr>
        <w:tabs>
          <w:tab w:val="right" w:leader="dot" w:pos="9360"/>
        </w:tabs>
        <w:spacing w:after="0" w:line="240" w:lineRule="auto"/>
        <w:contextualSpacing/>
        <w:jc w:val="both"/>
        <w:rPr>
          <w:rFonts w:ascii="Times New Roman" w:eastAsiaTheme="minorEastAsia" w:hAnsi="Times New Roman" w:cs="Times New Roman"/>
          <w:sz w:val="24"/>
          <w:szCs w:val="24"/>
        </w:rPr>
      </w:pPr>
    </w:p>
    <w:p w14:paraId="5A078FC7" w14:textId="77890834" w:rsidR="0036547A" w:rsidRPr="001D3804" w:rsidRDefault="0036547A" w:rsidP="001D3804">
      <w:pPr>
        <w:tabs>
          <w:tab w:val="right" w:leader="dot" w:pos="9360"/>
        </w:tabs>
        <w:spacing w:after="0"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SC submits a Combined State Plan divided into two content areas: Strategic Planning Elements and Operational Planning Elements. The plan covers 11 programs, including the six WIOA Core Programs plus TANF, SNAP E&amp;T, JVSG, TAA, and, new to this plan, the Senior Community Service Employment Program.</w:t>
      </w:r>
    </w:p>
    <w:p w14:paraId="407F8BEA" w14:textId="07EF3DFF" w:rsidR="00A8309C" w:rsidRPr="001D3804" w:rsidRDefault="00A8309C" w:rsidP="001D3804">
      <w:pPr>
        <w:tabs>
          <w:tab w:val="right" w:leader="dot" w:pos="9360"/>
        </w:tabs>
        <w:spacing w:after="0" w:line="240" w:lineRule="auto"/>
        <w:contextualSpacing/>
        <w:jc w:val="both"/>
        <w:rPr>
          <w:rFonts w:ascii="Times New Roman" w:eastAsiaTheme="minorEastAsia" w:hAnsi="Times New Roman" w:cs="Times New Roman"/>
          <w:sz w:val="24"/>
          <w:szCs w:val="24"/>
        </w:rPr>
      </w:pPr>
    </w:p>
    <w:p w14:paraId="30CF9D20" w14:textId="7AE3E4C7" w:rsidR="00254EE5" w:rsidRPr="001D3804" w:rsidRDefault="0036547A" w:rsidP="001D3804">
      <w:pPr>
        <w:tabs>
          <w:tab w:val="right" w:leader="dot" w:pos="9360"/>
        </w:tabs>
        <w:spacing w:after="0"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 xml:space="preserve">The State Plan Four identified four </w:t>
      </w:r>
      <w:r w:rsidR="00A8309C" w:rsidRPr="001D3804">
        <w:rPr>
          <w:rFonts w:ascii="Times New Roman" w:eastAsiaTheme="minorEastAsia" w:hAnsi="Times New Roman" w:cs="Times New Roman"/>
          <w:sz w:val="24"/>
          <w:szCs w:val="24"/>
        </w:rPr>
        <w:t>objectives and strategies</w:t>
      </w:r>
      <w:r w:rsidRPr="001D3804">
        <w:rPr>
          <w:rFonts w:ascii="Times New Roman" w:eastAsiaTheme="minorEastAsia" w:hAnsi="Times New Roman" w:cs="Times New Roman"/>
          <w:sz w:val="24"/>
          <w:szCs w:val="24"/>
        </w:rPr>
        <w:t xml:space="preserve"> aligned with the </w:t>
      </w:r>
      <w:r w:rsidR="00A8309C" w:rsidRPr="001D3804">
        <w:rPr>
          <w:rFonts w:ascii="Times New Roman" w:eastAsiaTheme="minorEastAsia" w:hAnsi="Times New Roman" w:cs="Times New Roman"/>
          <w:sz w:val="24"/>
          <w:szCs w:val="24"/>
        </w:rPr>
        <w:t xml:space="preserve">themes: </w:t>
      </w:r>
      <w:r w:rsidR="00254EE5" w:rsidRPr="001D3804">
        <w:rPr>
          <w:rFonts w:ascii="Times New Roman" w:eastAsiaTheme="minorEastAsia" w:hAnsi="Times New Roman" w:cs="Times New Roman"/>
          <w:sz w:val="24"/>
          <w:szCs w:val="24"/>
        </w:rPr>
        <w:t>alignment and coordination, access to skills and credentials of value, removing barriers or obstacles to employment, and leveraging historic infrastructure investments.</w:t>
      </w:r>
    </w:p>
    <w:p w14:paraId="0C2677D0" w14:textId="77777777" w:rsidR="00A8309C" w:rsidRPr="001D3804" w:rsidRDefault="00A8309C" w:rsidP="001D3804">
      <w:pPr>
        <w:tabs>
          <w:tab w:val="right" w:leader="dot" w:pos="9360"/>
        </w:tabs>
        <w:spacing w:after="0" w:line="240" w:lineRule="auto"/>
        <w:contextualSpacing/>
        <w:jc w:val="both"/>
        <w:rPr>
          <w:rFonts w:ascii="Times New Roman" w:eastAsiaTheme="minorEastAsia" w:hAnsi="Times New Roman" w:cs="Times New Roman"/>
          <w:sz w:val="24"/>
          <w:szCs w:val="24"/>
        </w:rPr>
      </w:pPr>
    </w:p>
    <w:p w14:paraId="0543451F" w14:textId="10BD04D1" w:rsidR="00A8309C" w:rsidRPr="001D3804" w:rsidRDefault="00A8309C" w:rsidP="001D3804">
      <w:pPr>
        <w:pStyle w:val="ListParagraph"/>
        <w:numPr>
          <w:ilvl w:val="0"/>
          <w:numId w:val="14"/>
        </w:numPr>
        <w:tabs>
          <w:tab w:val="right" w:leader="dot" w:pos="9360"/>
        </w:tabs>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Objective</w:t>
      </w:r>
      <w:r w:rsidRPr="00C92E6D">
        <w:rPr>
          <w:rFonts w:ascii="Times New Roman" w:eastAsiaTheme="minorEastAsia" w:hAnsi="Times New Roman" w:cs="Times New Roman"/>
          <w:sz w:val="24"/>
          <w:szCs w:val="24"/>
        </w:rPr>
        <w:t xml:space="preserve"> </w:t>
      </w:r>
      <w:r w:rsidRPr="001D3804">
        <w:rPr>
          <w:rFonts w:ascii="Times New Roman" w:eastAsiaTheme="minorEastAsia" w:hAnsi="Times New Roman" w:cs="Times New Roman"/>
          <w:sz w:val="24"/>
          <w:szCs w:val="24"/>
        </w:rPr>
        <w:t>1</w:t>
      </w:r>
      <w:r w:rsidR="00664A27" w:rsidRPr="001D3804">
        <w:rPr>
          <w:rFonts w:ascii="Times New Roman" w:eastAsiaTheme="minorEastAsia" w:hAnsi="Times New Roman" w:cs="Times New Roman"/>
          <w:sz w:val="24"/>
          <w:szCs w:val="24"/>
        </w:rPr>
        <w:t xml:space="preserve">: </w:t>
      </w:r>
      <w:r w:rsidRPr="001D3804">
        <w:rPr>
          <w:rFonts w:ascii="Times New Roman" w:eastAsiaTheme="minorEastAsia" w:hAnsi="Times New Roman" w:cs="Times New Roman"/>
          <w:sz w:val="24"/>
          <w:szCs w:val="24"/>
        </w:rPr>
        <w:t>Develop and create an effective customer-driven workforce system through alignment of programs and policies, the use of leading-edge technology, and high-quality staff.</w:t>
      </w:r>
    </w:p>
    <w:p w14:paraId="3E98385C" w14:textId="3338D77B" w:rsidR="00A8309C" w:rsidRPr="00C92E6D" w:rsidRDefault="00A8309C" w:rsidP="00C92E6D">
      <w:pPr>
        <w:pStyle w:val="ListParagraph"/>
        <w:numPr>
          <w:ilvl w:val="0"/>
          <w:numId w:val="14"/>
        </w:numPr>
        <w:tabs>
          <w:tab w:val="right" w:leader="dot" w:pos="9360"/>
        </w:tabs>
        <w:contextualSpacing/>
        <w:jc w:val="both"/>
        <w:rPr>
          <w:rFonts w:ascii="Times New Roman" w:eastAsiaTheme="minorEastAsia" w:hAnsi="Times New Roman" w:cs="Times New Roman"/>
          <w:i/>
          <w:iCs/>
          <w:sz w:val="24"/>
          <w:szCs w:val="24"/>
        </w:rPr>
      </w:pPr>
      <w:r w:rsidRPr="00C92E6D">
        <w:rPr>
          <w:rFonts w:ascii="Times New Roman" w:eastAsiaTheme="minorEastAsia" w:hAnsi="Times New Roman" w:cs="Times New Roman"/>
          <w:sz w:val="24"/>
          <w:szCs w:val="24"/>
        </w:rPr>
        <w:t>Objective 2</w:t>
      </w:r>
      <w:r w:rsidRPr="001D3804">
        <w:rPr>
          <w:rFonts w:ascii="Times New Roman" w:eastAsiaTheme="minorEastAsia" w:hAnsi="Times New Roman" w:cs="Times New Roman"/>
          <w:i/>
          <w:iCs/>
          <w:sz w:val="24"/>
          <w:szCs w:val="24"/>
        </w:rPr>
        <w:t xml:space="preserve">: </w:t>
      </w:r>
      <w:r w:rsidRPr="00C92E6D">
        <w:rPr>
          <w:rFonts w:ascii="Times New Roman" w:eastAsiaTheme="minorEastAsia" w:hAnsi="Times New Roman" w:cs="Times New Roman"/>
          <w:sz w:val="24"/>
          <w:szCs w:val="24"/>
        </w:rPr>
        <w:t>Prepare jobseekers for high</w:t>
      </w:r>
      <w:r w:rsidR="0036547A" w:rsidRPr="001D3804">
        <w:rPr>
          <w:rFonts w:ascii="Times New Roman" w:eastAsiaTheme="minorEastAsia" w:hAnsi="Times New Roman" w:cs="Times New Roman"/>
          <w:sz w:val="24"/>
          <w:szCs w:val="24"/>
        </w:rPr>
        <w:t>-</w:t>
      </w:r>
      <w:r w:rsidRPr="00C92E6D">
        <w:rPr>
          <w:rFonts w:ascii="Times New Roman" w:eastAsiaTheme="minorEastAsia" w:hAnsi="Times New Roman" w:cs="Times New Roman"/>
          <w:sz w:val="24"/>
          <w:szCs w:val="24"/>
        </w:rPr>
        <w:t>wage, high</w:t>
      </w:r>
      <w:r w:rsidR="0036547A" w:rsidRPr="001D3804">
        <w:rPr>
          <w:rFonts w:ascii="Times New Roman" w:eastAsiaTheme="minorEastAsia" w:hAnsi="Times New Roman" w:cs="Times New Roman"/>
          <w:sz w:val="24"/>
          <w:szCs w:val="24"/>
        </w:rPr>
        <w:t>-</w:t>
      </w:r>
      <w:r w:rsidRPr="00C92E6D">
        <w:rPr>
          <w:rFonts w:ascii="Times New Roman" w:eastAsiaTheme="minorEastAsia" w:hAnsi="Times New Roman" w:cs="Times New Roman"/>
          <w:sz w:val="24"/>
          <w:szCs w:val="24"/>
        </w:rPr>
        <w:t>growth, high</w:t>
      </w:r>
      <w:r w:rsidR="0036547A" w:rsidRPr="001D3804">
        <w:rPr>
          <w:rFonts w:ascii="Times New Roman" w:eastAsiaTheme="minorEastAsia" w:hAnsi="Times New Roman" w:cs="Times New Roman"/>
          <w:sz w:val="24"/>
          <w:szCs w:val="24"/>
        </w:rPr>
        <w:t>-</w:t>
      </w:r>
      <w:r w:rsidRPr="00C92E6D">
        <w:rPr>
          <w:rFonts w:ascii="Times New Roman" w:eastAsiaTheme="minorEastAsia" w:hAnsi="Times New Roman" w:cs="Times New Roman"/>
          <w:sz w:val="24"/>
          <w:szCs w:val="24"/>
        </w:rPr>
        <w:t>demand, high</w:t>
      </w:r>
      <w:r w:rsidR="00A166DF" w:rsidRPr="001D3804">
        <w:rPr>
          <w:rFonts w:ascii="Times New Roman" w:eastAsiaTheme="minorEastAsia" w:hAnsi="Times New Roman" w:cs="Times New Roman"/>
          <w:sz w:val="24"/>
          <w:szCs w:val="24"/>
        </w:rPr>
        <w:t>-</w:t>
      </w:r>
      <w:r w:rsidRPr="00C92E6D">
        <w:rPr>
          <w:rFonts w:ascii="Times New Roman" w:eastAsiaTheme="minorEastAsia" w:hAnsi="Times New Roman" w:cs="Times New Roman"/>
          <w:sz w:val="24"/>
          <w:szCs w:val="24"/>
        </w:rPr>
        <w:t>mobility/retention (4H) occupations through relevant training and skills acquisition and match jobseekers to open employer positions.</w:t>
      </w:r>
    </w:p>
    <w:p w14:paraId="012F7A27" w14:textId="0CDF586C" w:rsidR="00A8309C" w:rsidRPr="00C92E6D" w:rsidRDefault="00A8309C" w:rsidP="001D3804">
      <w:pPr>
        <w:pStyle w:val="ListParagraph"/>
        <w:numPr>
          <w:ilvl w:val="0"/>
          <w:numId w:val="14"/>
        </w:numPr>
        <w:tabs>
          <w:tab w:val="right" w:leader="dot" w:pos="9360"/>
        </w:tabs>
        <w:contextualSpacing/>
        <w:jc w:val="both"/>
        <w:rPr>
          <w:rFonts w:ascii="Times New Roman" w:eastAsiaTheme="minorEastAsia" w:hAnsi="Times New Roman" w:cs="Times New Roman"/>
          <w:i/>
          <w:iCs/>
          <w:sz w:val="24"/>
          <w:szCs w:val="24"/>
        </w:rPr>
      </w:pPr>
      <w:r w:rsidRPr="00C92E6D">
        <w:rPr>
          <w:rFonts w:ascii="Times New Roman" w:eastAsiaTheme="minorEastAsia" w:hAnsi="Times New Roman" w:cs="Times New Roman"/>
          <w:sz w:val="24"/>
          <w:szCs w:val="24"/>
        </w:rPr>
        <w:t>Objective 3:</w:t>
      </w:r>
      <w:r w:rsidRPr="00C92E6D">
        <w:rPr>
          <w:rFonts w:ascii="Times New Roman" w:eastAsiaTheme="minorEastAsia" w:hAnsi="Times New Roman" w:cs="Times New Roman"/>
          <w:i/>
          <w:iCs/>
          <w:sz w:val="24"/>
          <w:szCs w:val="24"/>
        </w:rPr>
        <w:t xml:space="preserve"> </w:t>
      </w:r>
      <w:r w:rsidRPr="00C92E6D">
        <w:rPr>
          <w:rFonts w:ascii="Times New Roman" w:eastAsiaTheme="minorEastAsia" w:hAnsi="Times New Roman" w:cs="Times New Roman"/>
          <w:sz w:val="24"/>
          <w:szCs w:val="24"/>
        </w:rPr>
        <w:t>Improve education and workforce infrastructure network to decrease barriers to work in order to increase attraction “recruitment” and retention necessary to maintain economic development competitiveness critical to the growth of high</w:t>
      </w:r>
      <w:r w:rsidR="0036547A" w:rsidRPr="001D3804">
        <w:rPr>
          <w:rFonts w:ascii="Times New Roman" w:eastAsiaTheme="minorEastAsia" w:hAnsi="Times New Roman" w:cs="Times New Roman"/>
          <w:sz w:val="24"/>
          <w:szCs w:val="24"/>
        </w:rPr>
        <w:t>-</w:t>
      </w:r>
      <w:r w:rsidRPr="00C92E6D">
        <w:rPr>
          <w:rFonts w:ascii="Times New Roman" w:eastAsiaTheme="minorEastAsia" w:hAnsi="Times New Roman" w:cs="Times New Roman"/>
          <w:sz w:val="24"/>
          <w:szCs w:val="24"/>
        </w:rPr>
        <w:t xml:space="preserve">wage, growth, demand, </w:t>
      </w:r>
      <w:r w:rsidR="0036547A" w:rsidRPr="001D3804">
        <w:rPr>
          <w:rFonts w:ascii="Times New Roman" w:eastAsiaTheme="minorEastAsia" w:hAnsi="Times New Roman" w:cs="Times New Roman"/>
          <w:sz w:val="24"/>
          <w:szCs w:val="24"/>
        </w:rPr>
        <w:t xml:space="preserve">and </w:t>
      </w:r>
      <w:r w:rsidRPr="00C92E6D">
        <w:rPr>
          <w:rFonts w:ascii="Times New Roman" w:eastAsiaTheme="minorEastAsia" w:hAnsi="Times New Roman" w:cs="Times New Roman"/>
          <w:sz w:val="24"/>
          <w:szCs w:val="24"/>
        </w:rPr>
        <w:t>mobility/retention jobs.</w:t>
      </w:r>
    </w:p>
    <w:p w14:paraId="0F38CA26" w14:textId="509D2FB4" w:rsidR="00A8309C" w:rsidRPr="001D3804" w:rsidRDefault="00A8309C" w:rsidP="00C92E6D">
      <w:pPr>
        <w:pStyle w:val="ListParagraph"/>
        <w:numPr>
          <w:ilvl w:val="0"/>
          <w:numId w:val="14"/>
        </w:numPr>
        <w:tabs>
          <w:tab w:val="right" w:leader="dot" w:pos="9360"/>
        </w:tabs>
        <w:contextualSpacing/>
        <w:jc w:val="both"/>
        <w:rPr>
          <w:rFonts w:ascii="Times New Roman" w:eastAsiaTheme="minorEastAsia" w:hAnsi="Times New Roman" w:cs="Times New Roman"/>
          <w:sz w:val="24"/>
          <w:szCs w:val="24"/>
        </w:rPr>
      </w:pPr>
      <w:r w:rsidRPr="00C92E6D">
        <w:rPr>
          <w:rFonts w:ascii="Times New Roman" w:eastAsiaTheme="minorEastAsia" w:hAnsi="Times New Roman" w:cs="Times New Roman"/>
          <w:sz w:val="24"/>
          <w:szCs w:val="24"/>
        </w:rPr>
        <w:t>Objective 4:</w:t>
      </w:r>
      <w:r w:rsidRPr="00C92E6D">
        <w:rPr>
          <w:rFonts w:ascii="Times New Roman" w:eastAsiaTheme="minorEastAsia" w:hAnsi="Times New Roman" w:cs="Times New Roman"/>
          <w:i/>
          <w:iCs/>
          <w:sz w:val="24"/>
          <w:szCs w:val="24"/>
        </w:rPr>
        <w:t xml:space="preserve"> </w:t>
      </w:r>
      <w:r w:rsidRPr="00C92E6D">
        <w:rPr>
          <w:rFonts w:ascii="Times New Roman" w:eastAsiaTheme="minorEastAsia" w:hAnsi="Times New Roman" w:cs="Times New Roman"/>
          <w:sz w:val="24"/>
          <w:szCs w:val="24"/>
        </w:rPr>
        <w:t>Create alignment between the workforce development system and the state agencies and organizations directing implementation of the IIJA, IRA, and CHIPS and Science Act funding.  </w:t>
      </w:r>
    </w:p>
    <w:p w14:paraId="21E4C794" w14:textId="77777777" w:rsidR="008C7C59" w:rsidRPr="001D3804" w:rsidRDefault="008C7C59" w:rsidP="001D3804">
      <w:pPr>
        <w:tabs>
          <w:tab w:val="right" w:leader="dot" w:pos="9360"/>
        </w:tabs>
        <w:spacing w:after="0" w:line="240" w:lineRule="auto"/>
        <w:contextualSpacing/>
        <w:jc w:val="both"/>
        <w:rPr>
          <w:rFonts w:ascii="Times New Roman" w:eastAsiaTheme="minorEastAsia" w:hAnsi="Times New Roman" w:cs="Times New Roman"/>
          <w:sz w:val="24"/>
          <w:szCs w:val="24"/>
        </w:rPr>
      </w:pPr>
    </w:p>
    <w:p w14:paraId="0931C71B" w14:textId="2A1A8046" w:rsidR="00F6187B" w:rsidRPr="001D3804" w:rsidRDefault="00664A27" w:rsidP="00C92E6D">
      <w:pPr>
        <w:tabs>
          <w:tab w:val="right" w:leader="dot" w:pos="9360"/>
        </w:tabs>
        <w:spacing w:after="0"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 xml:space="preserve">During </w:t>
      </w:r>
      <w:r w:rsidR="008C7C59" w:rsidRPr="001D3804">
        <w:rPr>
          <w:rFonts w:ascii="Times New Roman" w:eastAsiaTheme="minorEastAsia" w:hAnsi="Times New Roman" w:cs="Times New Roman"/>
          <w:sz w:val="24"/>
          <w:szCs w:val="24"/>
        </w:rPr>
        <w:t>the State Workforce Development Board</w:t>
      </w:r>
      <w:r w:rsidRPr="001D3804">
        <w:rPr>
          <w:rFonts w:ascii="Times New Roman" w:eastAsiaTheme="minorEastAsia" w:hAnsi="Times New Roman" w:cs="Times New Roman"/>
          <w:sz w:val="24"/>
          <w:szCs w:val="24"/>
        </w:rPr>
        <w:t xml:space="preserve"> meeting on March 28, 2024, comments received during the Public Comment Period, closing on March 8, 2024, will be shared</w:t>
      </w:r>
      <w:r w:rsidR="00A166DF" w:rsidRPr="001D3804">
        <w:rPr>
          <w:rFonts w:ascii="Times New Roman" w:eastAsiaTheme="minorEastAsia" w:hAnsi="Times New Roman" w:cs="Times New Roman"/>
          <w:sz w:val="24"/>
          <w:szCs w:val="24"/>
        </w:rPr>
        <w:t>,</w:t>
      </w:r>
      <w:r w:rsidRPr="001D3804">
        <w:rPr>
          <w:rFonts w:ascii="Times New Roman" w:eastAsiaTheme="minorEastAsia" w:hAnsi="Times New Roman" w:cs="Times New Roman"/>
          <w:sz w:val="24"/>
          <w:szCs w:val="24"/>
        </w:rPr>
        <w:t xml:space="preserve"> and SWDB members will vote to approve the 2024-2027 WIOA Combined State Plan. Upon approval, </w:t>
      </w:r>
      <w:r w:rsidR="00A166DF" w:rsidRPr="001D3804">
        <w:rPr>
          <w:rFonts w:ascii="Times New Roman" w:eastAsiaTheme="minorEastAsia" w:hAnsi="Times New Roman" w:cs="Times New Roman"/>
          <w:sz w:val="24"/>
          <w:szCs w:val="24"/>
        </w:rPr>
        <w:t xml:space="preserve">the </w:t>
      </w:r>
      <w:r w:rsidR="00433208" w:rsidRPr="001D3804">
        <w:rPr>
          <w:rFonts w:ascii="Times New Roman" w:eastAsiaTheme="minorEastAsia" w:hAnsi="Times New Roman" w:cs="Times New Roman"/>
          <w:sz w:val="24"/>
          <w:szCs w:val="24"/>
        </w:rPr>
        <w:t>plan will be submitted to the United States Departments of Labor and Education by April 5, 2024. Implementation of the</w:t>
      </w:r>
      <w:r w:rsidR="00F14B7E" w:rsidRPr="001D3804">
        <w:rPr>
          <w:rFonts w:ascii="Times New Roman" w:eastAsiaTheme="minorEastAsia" w:hAnsi="Times New Roman" w:cs="Times New Roman"/>
          <w:sz w:val="24"/>
          <w:szCs w:val="24"/>
        </w:rPr>
        <w:t xml:space="preserve"> DOL</w:t>
      </w:r>
      <w:r w:rsidR="001D40FE" w:rsidRPr="001D3804">
        <w:rPr>
          <w:rFonts w:ascii="Times New Roman" w:eastAsiaTheme="minorEastAsia" w:hAnsi="Times New Roman" w:cs="Times New Roman"/>
          <w:sz w:val="24"/>
          <w:szCs w:val="24"/>
        </w:rPr>
        <w:t>-</w:t>
      </w:r>
      <w:r w:rsidR="00F14B7E" w:rsidRPr="001D3804">
        <w:rPr>
          <w:rFonts w:ascii="Times New Roman" w:eastAsiaTheme="minorEastAsia" w:hAnsi="Times New Roman" w:cs="Times New Roman"/>
          <w:sz w:val="24"/>
          <w:szCs w:val="24"/>
        </w:rPr>
        <w:t>approved</w:t>
      </w:r>
      <w:r w:rsidR="00433208" w:rsidRPr="001D3804">
        <w:rPr>
          <w:rFonts w:ascii="Times New Roman" w:eastAsiaTheme="minorEastAsia" w:hAnsi="Times New Roman" w:cs="Times New Roman"/>
          <w:sz w:val="24"/>
          <w:szCs w:val="24"/>
        </w:rPr>
        <w:t xml:space="preserve"> State Plan will begin in July 2024.</w:t>
      </w:r>
    </w:p>
    <w:p w14:paraId="263AF67B" w14:textId="77777777" w:rsidR="00A14B66" w:rsidRPr="001D3804" w:rsidRDefault="00A14B66" w:rsidP="001D3804">
      <w:pPr>
        <w:tabs>
          <w:tab w:val="right" w:leader="dot" w:pos="9360"/>
        </w:tabs>
        <w:spacing w:after="0" w:line="240" w:lineRule="auto"/>
        <w:contextualSpacing/>
        <w:jc w:val="both"/>
        <w:rPr>
          <w:rFonts w:ascii="Times New Roman" w:eastAsiaTheme="minorEastAsia" w:hAnsi="Times New Roman" w:cs="Times New Roman"/>
          <w:sz w:val="24"/>
          <w:szCs w:val="24"/>
        </w:rPr>
      </w:pPr>
    </w:p>
    <w:p w14:paraId="237F5C7B" w14:textId="3579DF72" w:rsidR="00A13DC0" w:rsidRPr="001D3804" w:rsidRDefault="004A45F2" w:rsidP="00C92E6D">
      <w:pPr>
        <w:tabs>
          <w:tab w:val="right" w:leader="dot" w:pos="9360"/>
        </w:tabs>
        <w:spacing w:after="0" w:line="240" w:lineRule="auto"/>
        <w:contextualSpacing/>
        <w:jc w:val="both"/>
        <w:rPr>
          <w:rFonts w:ascii="Times New Roman" w:eastAsiaTheme="minorEastAsia" w:hAnsi="Times New Roman" w:cs="Times New Roman"/>
          <w:b/>
          <w:bCs/>
          <w:sz w:val="24"/>
          <w:szCs w:val="24"/>
        </w:rPr>
      </w:pPr>
      <w:r w:rsidRPr="001D3804">
        <w:rPr>
          <w:rFonts w:ascii="Times New Roman" w:eastAsiaTheme="minorEastAsia" w:hAnsi="Times New Roman" w:cs="Times New Roman"/>
          <w:b/>
          <w:bCs/>
          <w:sz w:val="24"/>
          <w:szCs w:val="24"/>
        </w:rPr>
        <w:t>Committee</w:t>
      </w:r>
      <w:r w:rsidR="00CE7805" w:rsidRPr="001D3804">
        <w:rPr>
          <w:rFonts w:ascii="Times New Roman" w:eastAsiaTheme="minorEastAsia" w:hAnsi="Times New Roman" w:cs="Times New Roman"/>
          <w:b/>
          <w:bCs/>
          <w:sz w:val="24"/>
          <w:szCs w:val="24"/>
        </w:rPr>
        <w:t xml:space="preserve"> Activity Reports</w:t>
      </w:r>
      <w:r w:rsidR="00050775" w:rsidRPr="001D3804">
        <w:rPr>
          <w:rFonts w:ascii="Times New Roman" w:eastAsiaTheme="minorEastAsia" w:hAnsi="Times New Roman" w:cs="Times New Roman"/>
          <w:b/>
          <w:bCs/>
          <w:sz w:val="24"/>
          <w:szCs w:val="24"/>
        </w:rPr>
        <w:tab/>
      </w:r>
      <w:r w:rsidR="00CE7805" w:rsidRPr="001D3804">
        <w:rPr>
          <w:rFonts w:ascii="Times New Roman" w:eastAsiaTheme="minorEastAsia" w:hAnsi="Times New Roman" w:cs="Times New Roman"/>
          <w:b/>
          <w:bCs/>
          <w:sz w:val="24"/>
          <w:szCs w:val="24"/>
        </w:rPr>
        <w:t>Committee Chairs</w:t>
      </w:r>
    </w:p>
    <w:p w14:paraId="500C7469" w14:textId="77777777" w:rsidR="00D41277" w:rsidRPr="001D3804" w:rsidRDefault="004A45F2" w:rsidP="00C92E6D">
      <w:pPr>
        <w:tabs>
          <w:tab w:val="right" w:leader="dot" w:pos="9360"/>
        </w:tabs>
        <w:spacing w:line="240" w:lineRule="auto"/>
        <w:contextualSpacing/>
        <w:jc w:val="both"/>
        <w:rPr>
          <w:rFonts w:ascii="Times New Roman" w:eastAsiaTheme="minorEastAsia" w:hAnsi="Times New Roman" w:cs="Times New Roman"/>
          <w:i/>
          <w:iCs/>
          <w:sz w:val="24"/>
          <w:szCs w:val="24"/>
        </w:rPr>
      </w:pPr>
      <w:r w:rsidRPr="001D3804">
        <w:rPr>
          <w:rFonts w:ascii="Times New Roman" w:eastAsiaTheme="minorEastAsia" w:hAnsi="Times New Roman" w:cs="Times New Roman"/>
          <w:i/>
          <w:iCs/>
          <w:sz w:val="24"/>
          <w:szCs w:val="24"/>
        </w:rPr>
        <w:t>Board Development Committee – Mr. Pat Michaels</w:t>
      </w:r>
      <w:bookmarkStart w:id="0" w:name="_Hlk150438694"/>
    </w:p>
    <w:p w14:paraId="5E494DB3" w14:textId="23F425F9" w:rsidR="00546B87" w:rsidRPr="001D3804" w:rsidRDefault="00E42A73" w:rsidP="001D3804">
      <w:pPr>
        <w:tabs>
          <w:tab w:val="right" w:leader="dot" w:pos="9360"/>
        </w:tabs>
        <w:spacing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During the 3</w:t>
      </w:r>
      <w:r w:rsidRPr="001D3804">
        <w:rPr>
          <w:rFonts w:ascii="Times New Roman" w:eastAsiaTheme="minorEastAsia" w:hAnsi="Times New Roman" w:cs="Times New Roman"/>
          <w:sz w:val="24"/>
          <w:szCs w:val="24"/>
          <w:vertAlign w:val="superscript"/>
        </w:rPr>
        <w:t>rd</w:t>
      </w:r>
      <w:r w:rsidR="00096E95" w:rsidRPr="001D3804">
        <w:rPr>
          <w:rFonts w:ascii="Times New Roman" w:eastAsiaTheme="minorEastAsia" w:hAnsi="Times New Roman" w:cs="Times New Roman"/>
          <w:sz w:val="24"/>
          <w:szCs w:val="24"/>
        </w:rPr>
        <w:t xml:space="preserve"> </w:t>
      </w:r>
      <w:r w:rsidRPr="001D3804">
        <w:rPr>
          <w:rFonts w:ascii="Times New Roman" w:eastAsiaTheme="minorEastAsia" w:hAnsi="Times New Roman" w:cs="Times New Roman"/>
          <w:sz w:val="24"/>
          <w:szCs w:val="24"/>
        </w:rPr>
        <w:t xml:space="preserve">quarter </w:t>
      </w:r>
      <w:r w:rsidR="004A45F2" w:rsidRPr="001D3804">
        <w:rPr>
          <w:rFonts w:ascii="Times New Roman" w:eastAsiaTheme="minorEastAsia" w:hAnsi="Times New Roman" w:cs="Times New Roman"/>
          <w:sz w:val="24"/>
          <w:szCs w:val="24"/>
        </w:rPr>
        <w:t xml:space="preserve">Board Development Committee </w:t>
      </w:r>
      <w:bookmarkEnd w:id="0"/>
      <w:r w:rsidRPr="001D3804">
        <w:rPr>
          <w:rFonts w:ascii="Times New Roman" w:eastAsiaTheme="minorEastAsia" w:hAnsi="Times New Roman" w:cs="Times New Roman"/>
          <w:sz w:val="24"/>
          <w:szCs w:val="24"/>
        </w:rPr>
        <w:t xml:space="preserve">meeting, </w:t>
      </w:r>
      <w:r w:rsidR="00096E95" w:rsidRPr="001D3804">
        <w:rPr>
          <w:rFonts w:ascii="Times New Roman" w:eastAsiaTheme="minorEastAsia" w:hAnsi="Times New Roman" w:cs="Times New Roman"/>
          <w:sz w:val="24"/>
          <w:szCs w:val="24"/>
        </w:rPr>
        <w:t>the Committe</w:t>
      </w:r>
      <w:r w:rsidR="00A14B66" w:rsidRPr="001D3804">
        <w:rPr>
          <w:rFonts w:ascii="Times New Roman" w:eastAsiaTheme="minorEastAsia" w:hAnsi="Times New Roman" w:cs="Times New Roman"/>
          <w:sz w:val="24"/>
          <w:szCs w:val="24"/>
        </w:rPr>
        <w:t>e</w:t>
      </w:r>
      <w:r w:rsidR="00096E95" w:rsidRPr="001D3804">
        <w:rPr>
          <w:rFonts w:ascii="Times New Roman" w:eastAsiaTheme="minorEastAsia" w:hAnsi="Times New Roman" w:cs="Times New Roman"/>
          <w:sz w:val="24"/>
          <w:szCs w:val="24"/>
        </w:rPr>
        <w:t xml:space="preserve"> </w:t>
      </w:r>
      <w:r w:rsidR="00664A27" w:rsidRPr="001D3804">
        <w:rPr>
          <w:rFonts w:ascii="Times New Roman" w:eastAsiaTheme="minorEastAsia" w:hAnsi="Times New Roman" w:cs="Times New Roman"/>
          <w:sz w:val="24"/>
          <w:szCs w:val="24"/>
        </w:rPr>
        <w:t>reviewed the</w:t>
      </w:r>
      <w:r w:rsidRPr="001D3804">
        <w:rPr>
          <w:rFonts w:ascii="Times New Roman" w:eastAsiaTheme="minorEastAsia" w:hAnsi="Times New Roman" w:cs="Times New Roman"/>
          <w:sz w:val="24"/>
          <w:szCs w:val="24"/>
        </w:rPr>
        <w:t xml:space="preserve"> </w:t>
      </w:r>
      <w:r w:rsidR="0091386D" w:rsidRPr="001D3804">
        <w:rPr>
          <w:rFonts w:ascii="Times New Roman" w:eastAsiaTheme="minorEastAsia" w:hAnsi="Times New Roman" w:cs="Times New Roman"/>
          <w:sz w:val="24"/>
          <w:szCs w:val="24"/>
        </w:rPr>
        <w:t xml:space="preserve">priorities and promising practices developed from the </w:t>
      </w:r>
      <w:r w:rsidRPr="001D3804">
        <w:rPr>
          <w:rFonts w:ascii="Times New Roman" w:eastAsiaTheme="minorEastAsia" w:hAnsi="Times New Roman" w:cs="Times New Roman"/>
          <w:sz w:val="24"/>
          <w:szCs w:val="24"/>
        </w:rPr>
        <w:t xml:space="preserve">SWDB Survey </w:t>
      </w:r>
      <w:r w:rsidR="0091386D" w:rsidRPr="001D3804">
        <w:rPr>
          <w:rFonts w:ascii="Times New Roman" w:eastAsiaTheme="minorEastAsia" w:hAnsi="Times New Roman" w:cs="Times New Roman"/>
          <w:sz w:val="24"/>
          <w:szCs w:val="24"/>
        </w:rPr>
        <w:t xml:space="preserve">conducted during </w:t>
      </w:r>
      <w:r w:rsidR="00096E95" w:rsidRPr="001D3804">
        <w:rPr>
          <w:rFonts w:ascii="Times New Roman" w:eastAsiaTheme="minorEastAsia" w:hAnsi="Times New Roman" w:cs="Times New Roman"/>
          <w:sz w:val="24"/>
          <w:szCs w:val="24"/>
        </w:rPr>
        <w:t xml:space="preserve">the </w:t>
      </w:r>
      <w:r w:rsidR="0091386D" w:rsidRPr="001D3804">
        <w:rPr>
          <w:rFonts w:ascii="Times New Roman" w:eastAsiaTheme="minorEastAsia" w:hAnsi="Times New Roman" w:cs="Times New Roman"/>
          <w:sz w:val="24"/>
          <w:szCs w:val="24"/>
        </w:rPr>
        <w:t xml:space="preserve">program year </w:t>
      </w:r>
      <w:r w:rsidRPr="001D3804">
        <w:rPr>
          <w:rFonts w:ascii="Times New Roman" w:eastAsiaTheme="minorEastAsia" w:hAnsi="Times New Roman" w:cs="Times New Roman"/>
          <w:sz w:val="24"/>
          <w:szCs w:val="24"/>
        </w:rPr>
        <w:t>2021</w:t>
      </w:r>
      <w:r w:rsidR="00096E95" w:rsidRPr="001D3804">
        <w:rPr>
          <w:rFonts w:ascii="Times New Roman" w:eastAsiaTheme="minorEastAsia" w:hAnsi="Times New Roman" w:cs="Times New Roman"/>
          <w:sz w:val="24"/>
          <w:szCs w:val="24"/>
        </w:rPr>
        <w:t>. T</w:t>
      </w:r>
      <w:r w:rsidR="0091386D" w:rsidRPr="001D3804">
        <w:rPr>
          <w:rFonts w:ascii="Times New Roman" w:eastAsiaTheme="minorEastAsia" w:hAnsi="Times New Roman" w:cs="Times New Roman"/>
          <w:sz w:val="24"/>
          <w:szCs w:val="24"/>
        </w:rPr>
        <w:t xml:space="preserve">he </w:t>
      </w:r>
      <w:r w:rsidRPr="001D3804">
        <w:rPr>
          <w:rFonts w:ascii="Times New Roman" w:eastAsiaTheme="minorEastAsia" w:hAnsi="Times New Roman" w:cs="Times New Roman"/>
          <w:sz w:val="24"/>
          <w:szCs w:val="24"/>
        </w:rPr>
        <w:t>SWDB survey</w:t>
      </w:r>
      <w:r w:rsidR="0091386D" w:rsidRPr="001D3804">
        <w:rPr>
          <w:rFonts w:ascii="Times New Roman" w:eastAsiaTheme="minorEastAsia" w:hAnsi="Times New Roman" w:cs="Times New Roman"/>
          <w:sz w:val="24"/>
          <w:szCs w:val="24"/>
        </w:rPr>
        <w:t xml:space="preserve"> will be expanded</w:t>
      </w:r>
      <w:r w:rsidR="00096E95" w:rsidRPr="001D3804">
        <w:rPr>
          <w:rFonts w:ascii="Times New Roman" w:eastAsiaTheme="minorEastAsia" w:hAnsi="Times New Roman" w:cs="Times New Roman"/>
          <w:sz w:val="24"/>
          <w:szCs w:val="24"/>
        </w:rPr>
        <w:t xml:space="preserve"> to hear from </w:t>
      </w:r>
      <w:r w:rsidRPr="001D3804">
        <w:rPr>
          <w:rFonts w:ascii="Times New Roman" w:eastAsiaTheme="minorEastAsia" w:hAnsi="Times New Roman" w:cs="Times New Roman"/>
          <w:sz w:val="24"/>
          <w:szCs w:val="24"/>
        </w:rPr>
        <w:t xml:space="preserve"> </w:t>
      </w:r>
      <w:r w:rsidR="0091386D" w:rsidRPr="001D3804">
        <w:rPr>
          <w:rFonts w:ascii="Times New Roman" w:eastAsiaTheme="minorEastAsia" w:hAnsi="Times New Roman" w:cs="Times New Roman"/>
          <w:sz w:val="24"/>
          <w:szCs w:val="24"/>
        </w:rPr>
        <w:t>L</w:t>
      </w:r>
      <w:r w:rsidR="00096E95" w:rsidRPr="001D3804">
        <w:rPr>
          <w:rFonts w:ascii="Times New Roman" w:eastAsiaTheme="minorEastAsia" w:hAnsi="Times New Roman" w:cs="Times New Roman"/>
          <w:sz w:val="24"/>
          <w:szCs w:val="24"/>
        </w:rPr>
        <w:t>ocal Workforce Development Board</w:t>
      </w:r>
      <w:r w:rsidR="002F75F8">
        <w:rPr>
          <w:rFonts w:ascii="Times New Roman" w:eastAsiaTheme="minorEastAsia" w:hAnsi="Times New Roman" w:cs="Times New Roman"/>
          <w:sz w:val="24"/>
          <w:szCs w:val="24"/>
        </w:rPr>
        <w:t xml:space="preserve"> members</w:t>
      </w:r>
      <w:r w:rsidR="00096E95" w:rsidRPr="001D3804">
        <w:rPr>
          <w:rFonts w:ascii="Times New Roman" w:eastAsiaTheme="minorEastAsia" w:hAnsi="Times New Roman" w:cs="Times New Roman"/>
          <w:sz w:val="24"/>
          <w:szCs w:val="24"/>
        </w:rPr>
        <w:t xml:space="preserve">, adding targeted questions about their interest in </w:t>
      </w:r>
      <w:r w:rsidR="00A14B66" w:rsidRPr="001D3804">
        <w:rPr>
          <w:rFonts w:ascii="Times New Roman" w:eastAsiaTheme="minorEastAsia" w:hAnsi="Times New Roman" w:cs="Times New Roman"/>
          <w:sz w:val="24"/>
          <w:szCs w:val="24"/>
        </w:rPr>
        <w:t>joint</w:t>
      </w:r>
      <w:r w:rsidR="00096E95" w:rsidRPr="001D3804">
        <w:rPr>
          <w:rFonts w:ascii="Times New Roman" w:eastAsiaTheme="minorEastAsia" w:hAnsi="Times New Roman" w:cs="Times New Roman"/>
          <w:sz w:val="24"/>
          <w:szCs w:val="24"/>
        </w:rPr>
        <w:t xml:space="preserve">-training </w:t>
      </w:r>
      <w:r w:rsidR="00096E95" w:rsidRPr="001D3804">
        <w:rPr>
          <w:rFonts w:ascii="Times New Roman" w:eastAsiaTheme="minorEastAsia" w:hAnsi="Times New Roman" w:cs="Times New Roman"/>
          <w:sz w:val="24"/>
          <w:szCs w:val="24"/>
        </w:rPr>
        <w:lastRenderedPageBreak/>
        <w:t xml:space="preserve">opportunities and </w:t>
      </w:r>
      <w:r w:rsidR="00A14B66" w:rsidRPr="001D3804">
        <w:rPr>
          <w:rFonts w:ascii="Times New Roman" w:eastAsiaTheme="minorEastAsia" w:hAnsi="Times New Roman" w:cs="Times New Roman"/>
          <w:sz w:val="24"/>
          <w:szCs w:val="24"/>
        </w:rPr>
        <w:t>areas of focus</w:t>
      </w:r>
      <w:r w:rsidRPr="001D3804">
        <w:rPr>
          <w:rFonts w:ascii="Times New Roman" w:eastAsiaTheme="minorEastAsia" w:hAnsi="Times New Roman" w:cs="Times New Roman"/>
          <w:sz w:val="24"/>
          <w:szCs w:val="24"/>
        </w:rPr>
        <w:t>.</w:t>
      </w:r>
      <w:r w:rsidR="0091386D" w:rsidRPr="001D3804">
        <w:rPr>
          <w:rFonts w:ascii="Times New Roman" w:eastAsiaTheme="minorEastAsia" w:hAnsi="Times New Roman" w:cs="Times New Roman"/>
          <w:sz w:val="24"/>
          <w:szCs w:val="24"/>
        </w:rPr>
        <w:t xml:space="preserve"> The Committee will vote on the final SWDB Survey questions during the Q4 meeting.</w:t>
      </w:r>
    </w:p>
    <w:p w14:paraId="777991FE" w14:textId="77777777" w:rsidR="00C420AC" w:rsidRPr="001D3804" w:rsidRDefault="00C420AC" w:rsidP="001D3804">
      <w:pPr>
        <w:tabs>
          <w:tab w:val="right" w:leader="dot" w:pos="9360"/>
        </w:tabs>
        <w:spacing w:line="240" w:lineRule="auto"/>
        <w:contextualSpacing/>
        <w:jc w:val="both"/>
        <w:rPr>
          <w:rFonts w:ascii="Times New Roman" w:eastAsiaTheme="minorEastAsia" w:hAnsi="Times New Roman" w:cs="Times New Roman"/>
          <w:sz w:val="24"/>
          <w:szCs w:val="24"/>
        </w:rPr>
      </w:pPr>
    </w:p>
    <w:p w14:paraId="4DDC6B08" w14:textId="02F16B66" w:rsidR="00C420AC" w:rsidRPr="001D3804" w:rsidRDefault="0091386D" w:rsidP="001D3804">
      <w:pPr>
        <w:tabs>
          <w:tab w:val="right" w:leader="dot" w:pos="9360"/>
        </w:tabs>
        <w:spacing w:line="240" w:lineRule="auto"/>
        <w:contextualSpacing/>
        <w:jc w:val="both"/>
        <w:rPr>
          <w:rFonts w:ascii="Times New Roman" w:eastAsiaTheme="minorEastAsia" w:hAnsi="Times New Roman" w:cs="Times New Roman"/>
          <w:i/>
          <w:iCs/>
          <w:sz w:val="24"/>
          <w:szCs w:val="24"/>
        </w:rPr>
      </w:pPr>
      <w:r w:rsidRPr="001D3804">
        <w:rPr>
          <w:rFonts w:ascii="Times New Roman" w:eastAsiaTheme="minorEastAsia" w:hAnsi="Times New Roman" w:cs="Times New Roman"/>
          <w:sz w:val="24"/>
          <w:szCs w:val="24"/>
        </w:rPr>
        <w:t xml:space="preserve">Ms. Pamela Jones shared the results from the </w:t>
      </w:r>
      <w:r w:rsidR="00C420AC" w:rsidRPr="001D3804">
        <w:rPr>
          <w:rFonts w:ascii="Times New Roman" w:eastAsiaTheme="minorEastAsia" w:hAnsi="Times New Roman" w:cs="Times New Roman"/>
          <w:sz w:val="24"/>
          <w:szCs w:val="24"/>
        </w:rPr>
        <w:t>High</w:t>
      </w:r>
      <w:r w:rsidR="001D40FE" w:rsidRPr="001D3804">
        <w:rPr>
          <w:rFonts w:ascii="Times New Roman" w:eastAsiaTheme="minorEastAsia" w:hAnsi="Times New Roman" w:cs="Times New Roman"/>
          <w:sz w:val="24"/>
          <w:szCs w:val="24"/>
        </w:rPr>
        <w:t>-</w:t>
      </w:r>
      <w:r w:rsidR="00C420AC" w:rsidRPr="001D3804">
        <w:rPr>
          <w:rFonts w:ascii="Times New Roman" w:eastAsiaTheme="minorEastAsia" w:hAnsi="Times New Roman" w:cs="Times New Roman"/>
          <w:sz w:val="24"/>
          <w:szCs w:val="24"/>
        </w:rPr>
        <w:t>Performance Board Incentive</w:t>
      </w:r>
      <w:r w:rsidRPr="001D3804">
        <w:rPr>
          <w:rFonts w:ascii="Times New Roman" w:eastAsiaTheme="minorEastAsia" w:hAnsi="Times New Roman" w:cs="Times New Roman"/>
          <w:sz w:val="24"/>
          <w:szCs w:val="24"/>
        </w:rPr>
        <w:t xml:space="preserve"> Survey, </w:t>
      </w:r>
      <w:r w:rsidR="00A14B66" w:rsidRPr="001D3804">
        <w:rPr>
          <w:rFonts w:ascii="Times New Roman" w:eastAsiaTheme="minorEastAsia" w:hAnsi="Times New Roman" w:cs="Times New Roman"/>
          <w:sz w:val="24"/>
          <w:szCs w:val="24"/>
        </w:rPr>
        <w:t xml:space="preserve">which was </w:t>
      </w:r>
      <w:r w:rsidRPr="001D3804">
        <w:rPr>
          <w:rFonts w:ascii="Times New Roman" w:eastAsiaTheme="minorEastAsia" w:hAnsi="Times New Roman" w:cs="Times New Roman"/>
          <w:sz w:val="24"/>
          <w:szCs w:val="24"/>
        </w:rPr>
        <w:t xml:space="preserve">sent to  </w:t>
      </w:r>
      <w:r w:rsidR="00A14B66" w:rsidRPr="001D3804">
        <w:rPr>
          <w:rFonts w:ascii="Times New Roman" w:eastAsiaTheme="minorEastAsia" w:hAnsi="Times New Roman" w:cs="Times New Roman"/>
          <w:sz w:val="24"/>
          <w:szCs w:val="24"/>
        </w:rPr>
        <w:t>l</w:t>
      </w:r>
      <w:r w:rsidRPr="001D3804">
        <w:rPr>
          <w:rFonts w:ascii="Times New Roman" w:eastAsiaTheme="minorEastAsia" w:hAnsi="Times New Roman" w:cs="Times New Roman"/>
          <w:sz w:val="24"/>
          <w:szCs w:val="24"/>
        </w:rPr>
        <w:t xml:space="preserve">ocal </w:t>
      </w:r>
      <w:r w:rsidR="00A14B66" w:rsidRPr="001D3804">
        <w:rPr>
          <w:rFonts w:ascii="Times New Roman" w:eastAsiaTheme="minorEastAsia" w:hAnsi="Times New Roman" w:cs="Times New Roman"/>
          <w:sz w:val="24"/>
          <w:szCs w:val="24"/>
        </w:rPr>
        <w:t>a</w:t>
      </w:r>
      <w:r w:rsidRPr="001D3804">
        <w:rPr>
          <w:rFonts w:ascii="Times New Roman" w:eastAsiaTheme="minorEastAsia" w:hAnsi="Times New Roman" w:cs="Times New Roman"/>
          <w:sz w:val="24"/>
          <w:szCs w:val="24"/>
        </w:rPr>
        <w:t xml:space="preserve">dministrators to </w:t>
      </w:r>
      <w:r w:rsidR="002F75F8">
        <w:rPr>
          <w:rFonts w:ascii="Times New Roman" w:eastAsiaTheme="minorEastAsia" w:hAnsi="Times New Roman" w:cs="Times New Roman"/>
          <w:sz w:val="24"/>
          <w:szCs w:val="24"/>
        </w:rPr>
        <w:t>gather in put on</w:t>
      </w:r>
      <w:r w:rsidR="00C420AC" w:rsidRPr="001D3804">
        <w:rPr>
          <w:rFonts w:ascii="Times New Roman" w:eastAsiaTheme="minorEastAsia" w:hAnsi="Times New Roman" w:cs="Times New Roman"/>
          <w:sz w:val="24"/>
          <w:szCs w:val="24"/>
        </w:rPr>
        <w:t xml:space="preserve"> how they define a “high</w:t>
      </w:r>
      <w:r w:rsidR="001D40FE" w:rsidRPr="001D3804">
        <w:rPr>
          <w:rFonts w:ascii="Times New Roman" w:eastAsiaTheme="minorEastAsia" w:hAnsi="Times New Roman" w:cs="Times New Roman"/>
          <w:sz w:val="24"/>
          <w:szCs w:val="24"/>
        </w:rPr>
        <w:t>-</w:t>
      </w:r>
      <w:r w:rsidR="00C420AC" w:rsidRPr="001D3804">
        <w:rPr>
          <w:rFonts w:ascii="Times New Roman" w:eastAsiaTheme="minorEastAsia" w:hAnsi="Times New Roman" w:cs="Times New Roman"/>
          <w:sz w:val="24"/>
          <w:szCs w:val="24"/>
        </w:rPr>
        <w:t xml:space="preserve">performance workforce board” and </w:t>
      </w:r>
      <w:r w:rsidR="00556204" w:rsidRPr="001D3804">
        <w:rPr>
          <w:rFonts w:ascii="Times New Roman" w:eastAsiaTheme="minorEastAsia" w:hAnsi="Times New Roman" w:cs="Times New Roman"/>
          <w:sz w:val="24"/>
          <w:szCs w:val="24"/>
        </w:rPr>
        <w:t xml:space="preserve">to </w:t>
      </w:r>
      <w:r w:rsidR="00C420AC" w:rsidRPr="001D3804">
        <w:rPr>
          <w:rFonts w:ascii="Times New Roman" w:eastAsiaTheme="minorEastAsia" w:hAnsi="Times New Roman" w:cs="Times New Roman"/>
          <w:sz w:val="24"/>
          <w:szCs w:val="24"/>
        </w:rPr>
        <w:t>determine criteria they believed w</w:t>
      </w:r>
      <w:r w:rsidR="00C9131B" w:rsidRPr="001D3804">
        <w:rPr>
          <w:rFonts w:ascii="Times New Roman" w:eastAsiaTheme="minorEastAsia" w:hAnsi="Times New Roman" w:cs="Times New Roman"/>
          <w:sz w:val="24"/>
          <w:szCs w:val="24"/>
        </w:rPr>
        <w:t>ere</w:t>
      </w:r>
      <w:r w:rsidR="00C420AC" w:rsidRPr="001D3804">
        <w:rPr>
          <w:rFonts w:ascii="Times New Roman" w:eastAsiaTheme="minorEastAsia" w:hAnsi="Times New Roman" w:cs="Times New Roman"/>
          <w:sz w:val="24"/>
          <w:szCs w:val="24"/>
        </w:rPr>
        <w:t xml:space="preserve"> relevant for </w:t>
      </w:r>
      <w:r w:rsidR="00556204" w:rsidRPr="001D3804">
        <w:rPr>
          <w:rFonts w:ascii="Times New Roman" w:eastAsiaTheme="minorEastAsia" w:hAnsi="Times New Roman" w:cs="Times New Roman"/>
          <w:sz w:val="24"/>
          <w:szCs w:val="24"/>
        </w:rPr>
        <w:t xml:space="preserve">local </w:t>
      </w:r>
      <w:r w:rsidR="00C420AC" w:rsidRPr="001D3804">
        <w:rPr>
          <w:rFonts w:ascii="Times New Roman" w:eastAsiaTheme="minorEastAsia" w:hAnsi="Times New Roman" w:cs="Times New Roman"/>
          <w:sz w:val="24"/>
          <w:szCs w:val="24"/>
        </w:rPr>
        <w:t xml:space="preserve">board assessment. </w:t>
      </w:r>
      <w:r w:rsidR="009D3730" w:rsidRPr="001D3804">
        <w:rPr>
          <w:rFonts w:ascii="Times New Roman" w:eastAsiaTheme="minorEastAsia" w:hAnsi="Times New Roman" w:cs="Times New Roman"/>
          <w:sz w:val="24"/>
          <w:szCs w:val="24"/>
        </w:rPr>
        <w:t xml:space="preserve">Using the responses and Committee discussion, the </w:t>
      </w:r>
      <w:r w:rsidR="001016A2" w:rsidRPr="001D3804">
        <w:rPr>
          <w:rFonts w:ascii="Times New Roman" w:eastAsiaTheme="minorEastAsia" w:hAnsi="Times New Roman" w:cs="Times New Roman"/>
          <w:sz w:val="24"/>
          <w:szCs w:val="24"/>
        </w:rPr>
        <w:t xml:space="preserve">High-Performance </w:t>
      </w:r>
      <w:r w:rsidR="001D40FE" w:rsidRPr="001D3804">
        <w:rPr>
          <w:rFonts w:ascii="Times New Roman" w:eastAsiaTheme="minorEastAsia" w:hAnsi="Times New Roman" w:cs="Times New Roman"/>
          <w:sz w:val="24"/>
          <w:szCs w:val="24"/>
        </w:rPr>
        <w:t>I</w:t>
      </w:r>
      <w:r w:rsidR="001016A2" w:rsidRPr="001D3804">
        <w:rPr>
          <w:rFonts w:ascii="Times New Roman" w:eastAsiaTheme="minorEastAsia" w:hAnsi="Times New Roman" w:cs="Times New Roman"/>
          <w:sz w:val="24"/>
          <w:szCs w:val="24"/>
        </w:rPr>
        <w:t xml:space="preserve">ncentive Application </w:t>
      </w:r>
      <w:r w:rsidR="009D3730" w:rsidRPr="001D3804">
        <w:rPr>
          <w:rFonts w:ascii="Times New Roman" w:eastAsiaTheme="minorEastAsia" w:hAnsi="Times New Roman" w:cs="Times New Roman"/>
          <w:sz w:val="24"/>
          <w:szCs w:val="24"/>
        </w:rPr>
        <w:t xml:space="preserve">will be crafted </w:t>
      </w:r>
      <w:r w:rsidR="001016A2" w:rsidRPr="001D3804">
        <w:rPr>
          <w:rFonts w:ascii="Times New Roman" w:eastAsiaTheme="minorEastAsia" w:hAnsi="Times New Roman" w:cs="Times New Roman"/>
          <w:sz w:val="24"/>
          <w:szCs w:val="24"/>
        </w:rPr>
        <w:t xml:space="preserve">for committee members to review </w:t>
      </w:r>
      <w:r w:rsidR="001C3E27" w:rsidRPr="001D3804">
        <w:rPr>
          <w:rFonts w:ascii="Times New Roman" w:eastAsiaTheme="minorEastAsia" w:hAnsi="Times New Roman" w:cs="Times New Roman"/>
          <w:sz w:val="24"/>
          <w:szCs w:val="24"/>
        </w:rPr>
        <w:t>before</w:t>
      </w:r>
      <w:r w:rsidR="001016A2" w:rsidRPr="001D3804">
        <w:rPr>
          <w:rFonts w:ascii="Times New Roman" w:eastAsiaTheme="minorEastAsia" w:hAnsi="Times New Roman" w:cs="Times New Roman"/>
          <w:sz w:val="24"/>
          <w:szCs w:val="24"/>
        </w:rPr>
        <w:t xml:space="preserve"> the Q4 meeting. </w:t>
      </w:r>
      <w:r w:rsidR="009D3730" w:rsidRPr="001D3804">
        <w:rPr>
          <w:rFonts w:ascii="Times New Roman" w:eastAsiaTheme="minorEastAsia" w:hAnsi="Times New Roman" w:cs="Times New Roman"/>
          <w:sz w:val="24"/>
          <w:szCs w:val="24"/>
        </w:rPr>
        <w:t>The Committee voted unanimously to create a High-Performance Board Incentive for PY’2024-2025.</w:t>
      </w:r>
    </w:p>
    <w:p w14:paraId="051132AC" w14:textId="261F01FA" w:rsidR="004F78C6" w:rsidRPr="001D3804" w:rsidRDefault="004F78C6" w:rsidP="00C92E6D">
      <w:pPr>
        <w:tabs>
          <w:tab w:val="right" w:leader="dot" w:pos="9360"/>
        </w:tabs>
        <w:spacing w:line="240" w:lineRule="auto"/>
        <w:contextualSpacing/>
        <w:jc w:val="both"/>
        <w:rPr>
          <w:rFonts w:ascii="Times New Roman" w:eastAsiaTheme="minorEastAsia" w:hAnsi="Times New Roman" w:cs="Times New Roman"/>
          <w:sz w:val="24"/>
          <w:szCs w:val="24"/>
        </w:rPr>
      </w:pPr>
    </w:p>
    <w:p w14:paraId="0C2544A6" w14:textId="69DE3C37" w:rsidR="004F63E6" w:rsidRPr="001D3804" w:rsidRDefault="004A45F2" w:rsidP="00C92E6D">
      <w:pPr>
        <w:tabs>
          <w:tab w:val="right" w:leader="dot" w:pos="9360"/>
        </w:tabs>
        <w:spacing w:after="0" w:line="240" w:lineRule="auto"/>
        <w:contextualSpacing/>
        <w:jc w:val="both"/>
        <w:rPr>
          <w:rFonts w:ascii="Times New Roman" w:eastAsiaTheme="minorEastAsia" w:hAnsi="Times New Roman" w:cs="Times New Roman"/>
          <w:i/>
          <w:iCs/>
          <w:sz w:val="24"/>
          <w:szCs w:val="24"/>
        </w:rPr>
      </w:pPr>
      <w:r w:rsidRPr="001D3804">
        <w:rPr>
          <w:rFonts w:ascii="Times New Roman" w:eastAsiaTheme="minorEastAsia" w:hAnsi="Times New Roman" w:cs="Times New Roman"/>
          <w:i/>
          <w:iCs/>
          <w:sz w:val="24"/>
          <w:szCs w:val="24"/>
        </w:rPr>
        <w:t>Committee on Workforce Innovation – Dr. Windsor Sherrill</w:t>
      </w:r>
    </w:p>
    <w:p w14:paraId="2AF9FAF4" w14:textId="6B623956" w:rsidR="00D41277" w:rsidRPr="001D3804" w:rsidRDefault="001016A2" w:rsidP="001D3804">
      <w:pPr>
        <w:tabs>
          <w:tab w:val="right" w:leader="dot" w:pos="9360"/>
        </w:tabs>
        <w:spacing w:line="240" w:lineRule="auto"/>
        <w:contextualSpacing/>
        <w:jc w:val="both"/>
        <w:rPr>
          <w:rFonts w:ascii="Times New Roman" w:eastAsiaTheme="minorEastAsia" w:hAnsi="Times New Roman" w:cs="Times New Roman"/>
          <w:sz w:val="24"/>
          <w:szCs w:val="24"/>
        </w:rPr>
      </w:pPr>
      <w:bookmarkStart w:id="1" w:name="_Hlk150438799"/>
      <w:r w:rsidRPr="001D3804">
        <w:rPr>
          <w:rFonts w:ascii="Times New Roman" w:eastAsiaTheme="minorEastAsia" w:hAnsi="Times New Roman" w:cs="Times New Roman"/>
          <w:sz w:val="24"/>
          <w:szCs w:val="24"/>
        </w:rPr>
        <w:t>Mr. Adam Paige updated the Innovation Committee on the virtual reality priority</w:t>
      </w:r>
      <w:r w:rsidR="009D3730" w:rsidRPr="001D3804">
        <w:rPr>
          <w:rFonts w:ascii="Times New Roman" w:eastAsiaTheme="minorEastAsia" w:hAnsi="Times New Roman" w:cs="Times New Roman"/>
          <w:sz w:val="24"/>
          <w:szCs w:val="24"/>
        </w:rPr>
        <w:t>, sharing the</w:t>
      </w:r>
      <w:r w:rsidR="00096E95" w:rsidRPr="001D3804">
        <w:rPr>
          <w:rFonts w:ascii="Times New Roman" w:eastAsiaTheme="minorEastAsia" w:hAnsi="Times New Roman" w:cs="Times New Roman"/>
          <w:sz w:val="24"/>
          <w:szCs w:val="24"/>
        </w:rPr>
        <w:t xml:space="preserve"> </w:t>
      </w:r>
      <w:r w:rsidRPr="001D3804">
        <w:rPr>
          <w:rFonts w:ascii="Times New Roman" w:eastAsiaTheme="minorEastAsia" w:hAnsi="Times New Roman" w:cs="Times New Roman"/>
          <w:sz w:val="24"/>
          <w:szCs w:val="24"/>
        </w:rPr>
        <w:t xml:space="preserve">identified </w:t>
      </w:r>
      <w:r w:rsidR="009D3730" w:rsidRPr="001D3804">
        <w:rPr>
          <w:rFonts w:ascii="Times New Roman" w:eastAsiaTheme="minorEastAsia" w:hAnsi="Times New Roman" w:cs="Times New Roman"/>
          <w:sz w:val="24"/>
          <w:szCs w:val="24"/>
        </w:rPr>
        <w:t xml:space="preserve">opportunity </w:t>
      </w:r>
      <w:r w:rsidRPr="001D3804">
        <w:rPr>
          <w:rFonts w:ascii="Times New Roman" w:eastAsiaTheme="minorEastAsia" w:hAnsi="Times New Roman" w:cs="Times New Roman"/>
          <w:sz w:val="24"/>
          <w:szCs w:val="24"/>
        </w:rPr>
        <w:t>to expand the utilization of virtual reality for training and career expl</w:t>
      </w:r>
      <w:r w:rsidR="006D6449" w:rsidRPr="001D3804">
        <w:rPr>
          <w:rFonts w:ascii="Times New Roman" w:eastAsiaTheme="minorEastAsia" w:hAnsi="Times New Roman" w:cs="Times New Roman"/>
          <w:sz w:val="24"/>
          <w:szCs w:val="24"/>
        </w:rPr>
        <w:t>oratio</w:t>
      </w:r>
      <w:r w:rsidRPr="001D3804">
        <w:rPr>
          <w:rFonts w:ascii="Times New Roman" w:eastAsiaTheme="minorEastAsia" w:hAnsi="Times New Roman" w:cs="Times New Roman"/>
          <w:sz w:val="24"/>
          <w:szCs w:val="24"/>
        </w:rPr>
        <w:t>n through the Emp</w:t>
      </w:r>
      <w:r w:rsidR="006D6449" w:rsidRPr="001D3804">
        <w:rPr>
          <w:rFonts w:ascii="Times New Roman" w:eastAsiaTheme="minorEastAsia" w:hAnsi="Times New Roman" w:cs="Times New Roman"/>
          <w:sz w:val="24"/>
          <w:szCs w:val="24"/>
        </w:rPr>
        <w:t>owerU Initiative</w:t>
      </w:r>
      <w:r w:rsidR="009D3730" w:rsidRPr="001D3804">
        <w:rPr>
          <w:rFonts w:ascii="Times New Roman" w:eastAsiaTheme="minorEastAsia" w:hAnsi="Times New Roman" w:cs="Times New Roman"/>
          <w:sz w:val="24"/>
          <w:szCs w:val="24"/>
        </w:rPr>
        <w:t xml:space="preserve"> in partnership with the Department of Juvenile Justice and the Upstate Workforce Board.</w:t>
      </w:r>
    </w:p>
    <w:p w14:paraId="3A73E885" w14:textId="77777777" w:rsidR="006D6449" w:rsidRPr="001D3804" w:rsidRDefault="006D6449" w:rsidP="001D3804">
      <w:pPr>
        <w:tabs>
          <w:tab w:val="right" w:leader="dot" w:pos="9360"/>
        </w:tabs>
        <w:spacing w:line="240" w:lineRule="auto"/>
        <w:contextualSpacing/>
        <w:jc w:val="both"/>
        <w:rPr>
          <w:rFonts w:ascii="Times New Roman" w:eastAsiaTheme="minorEastAsia" w:hAnsi="Times New Roman" w:cs="Times New Roman"/>
          <w:sz w:val="24"/>
          <w:szCs w:val="24"/>
        </w:rPr>
      </w:pPr>
    </w:p>
    <w:p w14:paraId="28C89BCB" w14:textId="26907D68" w:rsidR="006D6449" w:rsidRPr="001D3804" w:rsidRDefault="006D6449" w:rsidP="001D3804">
      <w:pPr>
        <w:tabs>
          <w:tab w:val="right" w:leader="dot" w:pos="9360"/>
        </w:tabs>
        <w:spacing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 xml:space="preserve">Mr. Charles Myers presented the Rural </w:t>
      </w:r>
      <w:r w:rsidR="00C9131B" w:rsidRPr="001D3804">
        <w:rPr>
          <w:rFonts w:ascii="Times New Roman" w:eastAsiaTheme="minorEastAsia" w:hAnsi="Times New Roman" w:cs="Times New Roman"/>
          <w:sz w:val="24"/>
          <w:szCs w:val="24"/>
        </w:rPr>
        <w:t>Initiative</w:t>
      </w:r>
      <w:r w:rsidRPr="001D3804">
        <w:rPr>
          <w:rFonts w:ascii="Times New Roman" w:eastAsiaTheme="minorEastAsia" w:hAnsi="Times New Roman" w:cs="Times New Roman"/>
          <w:sz w:val="24"/>
          <w:szCs w:val="24"/>
        </w:rPr>
        <w:t xml:space="preserve"> Plan to make DEW and SC Works services available to every job seeker and employer. Utilizing a regional approach, the Rural Initiatives team</w:t>
      </w:r>
      <w:r w:rsidR="009D3730" w:rsidRPr="001D3804">
        <w:rPr>
          <w:rFonts w:ascii="Times New Roman" w:eastAsiaTheme="minorEastAsia" w:hAnsi="Times New Roman" w:cs="Times New Roman"/>
          <w:sz w:val="24"/>
          <w:szCs w:val="24"/>
        </w:rPr>
        <w:t>, focusing on Tier 3 and 4 counties,</w:t>
      </w:r>
      <w:r w:rsidRPr="001D3804">
        <w:rPr>
          <w:rFonts w:ascii="Times New Roman" w:eastAsiaTheme="minorEastAsia" w:hAnsi="Times New Roman" w:cs="Times New Roman"/>
          <w:sz w:val="24"/>
          <w:szCs w:val="24"/>
        </w:rPr>
        <w:t xml:space="preserve"> will foster collaboration with rural stakeholders by implementing regional collaboration meetings, SC@Work: Connections, small business outreach, and promotion of virtual services. </w:t>
      </w:r>
      <w:r w:rsidR="00701FB8" w:rsidRPr="001D3804">
        <w:rPr>
          <w:rFonts w:ascii="Times New Roman" w:eastAsiaTheme="minorEastAsia" w:hAnsi="Times New Roman" w:cs="Times New Roman"/>
          <w:sz w:val="24"/>
          <w:szCs w:val="24"/>
        </w:rPr>
        <w:t xml:space="preserve">A second Career Coach is also in procurement. </w:t>
      </w:r>
      <w:r w:rsidRPr="001D3804">
        <w:rPr>
          <w:rFonts w:ascii="Times New Roman" w:eastAsiaTheme="minorEastAsia" w:hAnsi="Times New Roman" w:cs="Times New Roman"/>
          <w:sz w:val="24"/>
          <w:szCs w:val="24"/>
        </w:rPr>
        <w:t xml:space="preserve"> </w:t>
      </w:r>
    </w:p>
    <w:p w14:paraId="6770A44E" w14:textId="77777777" w:rsidR="006D6449" w:rsidRPr="001D3804" w:rsidRDefault="006D6449" w:rsidP="001D3804">
      <w:pPr>
        <w:tabs>
          <w:tab w:val="right" w:leader="dot" w:pos="9360"/>
        </w:tabs>
        <w:spacing w:line="240" w:lineRule="auto"/>
        <w:contextualSpacing/>
        <w:jc w:val="both"/>
        <w:rPr>
          <w:rFonts w:ascii="Times New Roman" w:eastAsiaTheme="minorEastAsia" w:hAnsi="Times New Roman" w:cs="Times New Roman"/>
          <w:sz w:val="24"/>
          <w:szCs w:val="24"/>
        </w:rPr>
      </w:pPr>
    </w:p>
    <w:bookmarkEnd w:id="1"/>
    <w:p w14:paraId="5FE7EB9F" w14:textId="08DAC467" w:rsidR="00BB7AD1" w:rsidRPr="001D3804" w:rsidRDefault="004A45F2" w:rsidP="001D3804">
      <w:pPr>
        <w:tabs>
          <w:tab w:val="right" w:leader="dot" w:pos="9360"/>
        </w:tabs>
        <w:spacing w:line="240" w:lineRule="auto"/>
        <w:contextualSpacing/>
        <w:jc w:val="both"/>
        <w:rPr>
          <w:rFonts w:ascii="Times New Roman" w:eastAsiaTheme="minorEastAsia" w:hAnsi="Times New Roman" w:cs="Times New Roman"/>
          <w:i/>
          <w:iCs/>
          <w:sz w:val="24"/>
          <w:szCs w:val="24"/>
        </w:rPr>
      </w:pPr>
      <w:r w:rsidRPr="001D3804">
        <w:rPr>
          <w:rFonts w:ascii="Times New Roman" w:eastAsiaTheme="minorEastAsia" w:hAnsi="Times New Roman" w:cs="Times New Roman"/>
          <w:i/>
          <w:iCs/>
          <w:sz w:val="24"/>
          <w:szCs w:val="24"/>
        </w:rPr>
        <w:t>SC Works Management Committee – Mr. Warren Snead</w:t>
      </w:r>
    </w:p>
    <w:p w14:paraId="11E526B4" w14:textId="77C1D684" w:rsidR="00D907B1" w:rsidRPr="001D3804" w:rsidRDefault="00D907B1" w:rsidP="001D3804">
      <w:pPr>
        <w:tabs>
          <w:tab w:val="right" w:leader="dot" w:pos="9360"/>
        </w:tabs>
        <w:spacing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 xml:space="preserve">Mr. Adam Paige presented on the SC Professional Skills Credential, sharing that the number of credentials earned continues to increase. </w:t>
      </w:r>
      <w:r w:rsidR="009D3730" w:rsidRPr="001D3804">
        <w:rPr>
          <w:rFonts w:ascii="Times New Roman" w:eastAsiaTheme="minorEastAsia" w:hAnsi="Times New Roman" w:cs="Times New Roman"/>
          <w:sz w:val="24"/>
          <w:szCs w:val="24"/>
        </w:rPr>
        <w:t>The WIN Career Readiness Initiative was launched in October 2023 t</w:t>
      </w:r>
      <w:r w:rsidR="008336B8" w:rsidRPr="001D3804">
        <w:rPr>
          <w:rFonts w:ascii="Times New Roman" w:eastAsiaTheme="minorEastAsia" w:hAnsi="Times New Roman" w:cs="Times New Roman"/>
          <w:sz w:val="24"/>
          <w:szCs w:val="24"/>
        </w:rPr>
        <w:t>o increase employer interest in recognizing the credential as a value-added asset for job applicants. DEW has been in conversation with readySC</w:t>
      </w:r>
      <w:r w:rsidR="00D31A7D" w:rsidRPr="001D3804">
        <w:rPr>
          <w:rFonts w:ascii="Times New Roman" w:eastAsiaTheme="minorEastAsia" w:hAnsi="Times New Roman" w:cs="Times New Roman"/>
          <w:sz w:val="24"/>
          <w:szCs w:val="24"/>
        </w:rPr>
        <w:t xml:space="preserve"> to </w:t>
      </w:r>
      <w:r w:rsidR="008336B8" w:rsidRPr="001D3804">
        <w:rPr>
          <w:rFonts w:ascii="Times New Roman" w:eastAsiaTheme="minorEastAsia" w:hAnsi="Times New Roman" w:cs="Times New Roman"/>
          <w:sz w:val="24"/>
          <w:szCs w:val="24"/>
        </w:rPr>
        <w:t>discuss incorporating the SC Professional Skills credential into the pre-hire process. Mr. Paige also previewed the South Carolina Career Readiness Program page on scworks.org.</w:t>
      </w:r>
    </w:p>
    <w:p w14:paraId="24EB1DC1" w14:textId="77777777" w:rsidR="008336B8" w:rsidRPr="001D3804" w:rsidRDefault="008336B8" w:rsidP="001D3804">
      <w:pPr>
        <w:tabs>
          <w:tab w:val="right" w:leader="dot" w:pos="9360"/>
        </w:tabs>
        <w:spacing w:line="240" w:lineRule="auto"/>
        <w:contextualSpacing/>
        <w:jc w:val="both"/>
        <w:rPr>
          <w:rFonts w:ascii="Times New Roman" w:eastAsiaTheme="minorEastAsia" w:hAnsi="Times New Roman" w:cs="Times New Roman"/>
          <w:sz w:val="24"/>
          <w:szCs w:val="24"/>
        </w:rPr>
      </w:pPr>
    </w:p>
    <w:p w14:paraId="5C7A0808" w14:textId="50FE2FCD" w:rsidR="008336B8" w:rsidRPr="001D3804" w:rsidRDefault="008336B8" w:rsidP="001D3804">
      <w:pPr>
        <w:tabs>
          <w:tab w:val="right" w:leader="dot" w:pos="9360"/>
        </w:tabs>
        <w:spacing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Mr. Adam Wagoner, Director of Business and Federal Programs, presented the Business Service Model, restructuring business service delivery to a more regionalized approach to maximize impact and efficiency. Each of the four workforce regions will have a Senior Business Service Consultant who will be the direct point-of-contact for DEW Business Service</w:t>
      </w:r>
      <w:r w:rsidR="00D31A7D" w:rsidRPr="001D3804">
        <w:rPr>
          <w:rFonts w:ascii="Times New Roman" w:eastAsiaTheme="minorEastAsia" w:hAnsi="Times New Roman" w:cs="Times New Roman"/>
          <w:sz w:val="24"/>
          <w:szCs w:val="24"/>
        </w:rPr>
        <w:t>s</w:t>
      </w:r>
      <w:r w:rsidRPr="001D3804">
        <w:rPr>
          <w:rFonts w:ascii="Times New Roman" w:eastAsiaTheme="minorEastAsia" w:hAnsi="Times New Roman" w:cs="Times New Roman"/>
          <w:sz w:val="24"/>
          <w:szCs w:val="24"/>
        </w:rPr>
        <w:t>, streamlining operations to serv</w:t>
      </w:r>
      <w:r w:rsidR="00D31A7D" w:rsidRPr="001D3804">
        <w:rPr>
          <w:rFonts w:ascii="Times New Roman" w:eastAsiaTheme="minorEastAsia" w:hAnsi="Times New Roman" w:cs="Times New Roman"/>
          <w:sz w:val="24"/>
          <w:szCs w:val="24"/>
        </w:rPr>
        <w:t>e</w:t>
      </w:r>
      <w:r w:rsidRPr="001D3804">
        <w:rPr>
          <w:rFonts w:ascii="Times New Roman" w:eastAsiaTheme="minorEastAsia" w:hAnsi="Times New Roman" w:cs="Times New Roman"/>
          <w:sz w:val="24"/>
          <w:szCs w:val="24"/>
        </w:rPr>
        <w:t xml:space="preserve"> our customers, employers, and job seekers.</w:t>
      </w:r>
    </w:p>
    <w:p w14:paraId="3E3192AC" w14:textId="77777777" w:rsidR="008336B8" w:rsidRPr="001D3804" w:rsidRDefault="008336B8" w:rsidP="001D3804">
      <w:pPr>
        <w:tabs>
          <w:tab w:val="right" w:leader="dot" w:pos="9360"/>
        </w:tabs>
        <w:spacing w:line="240" w:lineRule="auto"/>
        <w:contextualSpacing/>
        <w:jc w:val="both"/>
        <w:rPr>
          <w:rFonts w:ascii="Times New Roman" w:eastAsiaTheme="minorEastAsia" w:hAnsi="Times New Roman" w:cs="Times New Roman"/>
          <w:sz w:val="24"/>
          <w:szCs w:val="24"/>
        </w:rPr>
      </w:pPr>
    </w:p>
    <w:p w14:paraId="398F94BD" w14:textId="02B1D790" w:rsidR="001D3804" w:rsidRPr="001D3804" w:rsidRDefault="008336B8" w:rsidP="001D3804">
      <w:pPr>
        <w:tabs>
          <w:tab w:val="right" w:leader="dot" w:pos="9360"/>
        </w:tabs>
        <w:spacing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Every two years, WIOA requires the State Workforce Development Board to review and update the SC Works Certification Standards</w:t>
      </w:r>
      <w:r w:rsidR="00D31A7D" w:rsidRPr="001D3804">
        <w:rPr>
          <w:rFonts w:ascii="Times New Roman" w:eastAsiaTheme="minorEastAsia" w:hAnsi="Times New Roman" w:cs="Times New Roman"/>
          <w:sz w:val="24"/>
          <w:szCs w:val="24"/>
        </w:rPr>
        <w:t xml:space="preserve"> </w:t>
      </w:r>
      <w:r w:rsidRPr="001D3804">
        <w:rPr>
          <w:rFonts w:ascii="Times New Roman" w:eastAsiaTheme="minorEastAsia" w:hAnsi="Times New Roman" w:cs="Times New Roman"/>
          <w:sz w:val="24"/>
          <w:szCs w:val="24"/>
        </w:rPr>
        <w:t>used in assessing the one-stop centers and on</w:t>
      </w:r>
      <w:r w:rsidR="00C9131B" w:rsidRPr="001D3804">
        <w:rPr>
          <w:rFonts w:ascii="Times New Roman" w:eastAsiaTheme="minorEastAsia" w:hAnsi="Times New Roman" w:cs="Times New Roman"/>
          <w:sz w:val="24"/>
          <w:szCs w:val="24"/>
        </w:rPr>
        <w:t>e</w:t>
      </w:r>
      <w:r w:rsidRPr="001D3804">
        <w:rPr>
          <w:rFonts w:ascii="Times New Roman" w:eastAsiaTheme="minorEastAsia" w:hAnsi="Times New Roman" w:cs="Times New Roman"/>
          <w:sz w:val="24"/>
          <w:szCs w:val="24"/>
        </w:rPr>
        <w:t>-stop delivery system in three standard categories, Management, Job Seeker Services, and Business Services, once every three years. Staff are</w:t>
      </w:r>
      <w:r w:rsidR="00D31A7D" w:rsidRPr="001D3804">
        <w:rPr>
          <w:rFonts w:ascii="Times New Roman" w:eastAsiaTheme="minorEastAsia" w:hAnsi="Times New Roman" w:cs="Times New Roman"/>
          <w:sz w:val="24"/>
          <w:szCs w:val="24"/>
        </w:rPr>
        <w:t xml:space="preserve"> </w:t>
      </w:r>
      <w:r w:rsidRPr="001D3804">
        <w:rPr>
          <w:rFonts w:ascii="Times New Roman" w:eastAsiaTheme="minorEastAsia" w:hAnsi="Times New Roman" w:cs="Times New Roman"/>
          <w:sz w:val="24"/>
          <w:szCs w:val="24"/>
        </w:rPr>
        <w:t>reviewing the SC Works Certification Standards and will present recommended revisions to the Board in the 4</w:t>
      </w:r>
      <w:r w:rsidRPr="001D3804">
        <w:rPr>
          <w:rFonts w:ascii="Times New Roman" w:eastAsiaTheme="minorEastAsia" w:hAnsi="Times New Roman" w:cs="Times New Roman"/>
          <w:sz w:val="24"/>
          <w:szCs w:val="24"/>
          <w:vertAlign w:val="superscript"/>
        </w:rPr>
        <w:t>th</w:t>
      </w:r>
      <w:r w:rsidRPr="001D3804">
        <w:rPr>
          <w:rFonts w:ascii="Times New Roman" w:eastAsiaTheme="minorEastAsia" w:hAnsi="Times New Roman" w:cs="Times New Roman"/>
          <w:sz w:val="24"/>
          <w:szCs w:val="24"/>
        </w:rPr>
        <w:t xml:space="preserve"> Quarter.</w:t>
      </w:r>
    </w:p>
    <w:p w14:paraId="2DC42195" w14:textId="6F98EA88" w:rsidR="00963A25" w:rsidRPr="001D3804" w:rsidRDefault="00963A25" w:rsidP="00C92E6D">
      <w:pPr>
        <w:tabs>
          <w:tab w:val="right" w:leader="dot" w:pos="9360"/>
        </w:tabs>
        <w:spacing w:line="240" w:lineRule="auto"/>
        <w:contextualSpacing/>
        <w:jc w:val="both"/>
        <w:rPr>
          <w:rFonts w:ascii="Times New Roman" w:eastAsiaTheme="minorEastAsia" w:hAnsi="Times New Roman" w:cs="Times New Roman"/>
          <w:sz w:val="24"/>
          <w:szCs w:val="24"/>
        </w:rPr>
      </w:pPr>
    </w:p>
    <w:p w14:paraId="70FC2705" w14:textId="21FC4192" w:rsidR="008336B8" w:rsidRPr="001D3804" w:rsidRDefault="004A45F2" w:rsidP="001D3804">
      <w:pPr>
        <w:tabs>
          <w:tab w:val="right" w:leader="dot" w:pos="9360"/>
        </w:tabs>
        <w:spacing w:after="0" w:line="240" w:lineRule="auto"/>
        <w:contextualSpacing/>
        <w:jc w:val="both"/>
        <w:rPr>
          <w:rFonts w:ascii="Times New Roman" w:eastAsiaTheme="minorEastAsia" w:hAnsi="Times New Roman" w:cs="Times New Roman"/>
          <w:b/>
          <w:bCs/>
          <w:sz w:val="24"/>
          <w:szCs w:val="24"/>
        </w:rPr>
      </w:pPr>
      <w:r w:rsidRPr="001D3804">
        <w:rPr>
          <w:rFonts w:ascii="Times New Roman" w:eastAsiaTheme="minorEastAsia" w:hAnsi="Times New Roman" w:cs="Times New Roman"/>
          <w:b/>
          <w:bCs/>
          <w:sz w:val="24"/>
          <w:szCs w:val="24"/>
        </w:rPr>
        <w:t>Other Business/Adjourn</w:t>
      </w:r>
      <w:r w:rsidRPr="001D3804">
        <w:rPr>
          <w:rFonts w:ascii="Times New Roman" w:eastAsiaTheme="minorEastAsia" w:hAnsi="Times New Roman" w:cs="Times New Roman"/>
          <w:b/>
          <w:bCs/>
          <w:sz w:val="24"/>
          <w:szCs w:val="24"/>
        </w:rPr>
        <w:tab/>
      </w:r>
      <w:r w:rsidR="00A2084C" w:rsidRPr="001D3804">
        <w:rPr>
          <w:rFonts w:ascii="Times New Roman" w:eastAsiaTheme="minorEastAsia" w:hAnsi="Times New Roman" w:cs="Times New Roman"/>
          <w:b/>
          <w:bCs/>
          <w:sz w:val="24"/>
          <w:szCs w:val="24"/>
        </w:rPr>
        <w:t>Mr. Freeland</w:t>
      </w:r>
    </w:p>
    <w:p w14:paraId="0BAEECD1" w14:textId="7CE674DF" w:rsidR="00D31A7D" w:rsidRPr="001D3804" w:rsidRDefault="004A45F2" w:rsidP="001D3804">
      <w:pPr>
        <w:tabs>
          <w:tab w:val="right" w:leader="dot" w:pos="9360"/>
        </w:tabs>
        <w:spacing w:after="0"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Mr. Freeland reminded members</w:t>
      </w:r>
      <w:r w:rsidR="00D31A7D" w:rsidRPr="001D3804">
        <w:rPr>
          <w:rFonts w:ascii="Times New Roman" w:eastAsiaTheme="minorEastAsia" w:hAnsi="Times New Roman" w:cs="Times New Roman"/>
          <w:sz w:val="24"/>
          <w:szCs w:val="24"/>
        </w:rPr>
        <w:t xml:space="preserve"> and guests</w:t>
      </w:r>
      <w:r w:rsidRPr="001D3804">
        <w:rPr>
          <w:rFonts w:ascii="Times New Roman" w:eastAsiaTheme="minorEastAsia" w:hAnsi="Times New Roman" w:cs="Times New Roman"/>
          <w:sz w:val="24"/>
          <w:szCs w:val="24"/>
        </w:rPr>
        <w:t xml:space="preserve"> that</w:t>
      </w:r>
      <w:r w:rsidR="005A0246" w:rsidRPr="001D3804">
        <w:rPr>
          <w:rFonts w:ascii="Times New Roman" w:eastAsiaTheme="minorEastAsia" w:hAnsi="Times New Roman" w:cs="Times New Roman"/>
          <w:sz w:val="24"/>
          <w:szCs w:val="24"/>
        </w:rPr>
        <w:t xml:space="preserve"> the </w:t>
      </w:r>
      <w:r w:rsidR="002F75F8">
        <w:rPr>
          <w:rFonts w:ascii="Times New Roman" w:eastAsiaTheme="minorEastAsia" w:hAnsi="Times New Roman" w:cs="Times New Roman"/>
          <w:sz w:val="24"/>
          <w:szCs w:val="24"/>
        </w:rPr>
        <w:t>p</w:t>
      </w:r>
      <w:r w:rsidR="00D31A7D" w:rsidRPr="001D3804">
        <w:rPr>
          <w:rFonts w:ascii="Times New Roman" w:eastAsiaTheme="minorEastAsia" w:hAnsi="Times New Roman" w:cs="Times New Roman"/>
          <w:sz w:val="24"/>
          <w:szCs w:val="24"/>
        </w:rPr>
        <w:t xml:space="preserve">ublic </w:t>
      </w:r>
      <w:r w:rsidR="002F75F8">
        <w:rPr>
          <w:rFonts w:ascii="Times New Roman" w:eastAsiaTheme="minorEastAsia" w:hAnsi="Times New Roman" w:cs="Times New Roman"/>
          <w:sz w:val="24"/>
          <w:szCs w:val="24"/>
        </w:rPr>
        <w:t>c</w:t>
      </w:r>
      <w:r w:rsidR="00D31A7D" w:rsidRPr="001D3804">
        <w:rPr>
          <w:rFonts w:ascii="Times New Roman" w:eastAsiaTheme="minorEastAsia" w:hAnsi="Times New Roman" w:cs="Times New Roman"/>
          <w:sz w:val="24"/>
          <w:szCs w:val="24"/>
        </w:rPr>
        <w:t xml:space="preserve">omment </w:t>
      </w:r>
      <w:r w:rsidR="002F75F8">
        <w:rPr>
          <w:rFonts w:ascii="Times New Roman" w:eastAsiaTheme="minorEastAsia" w:hAnsi="Times New Roman" w:cs="Times New Roman"/>
          <w:sz w:val="24"/>
          <w:szCs w:val="24"/>
        </w:rPr>
        <w:t>p</w:t>
      </w:r>
      <w:r w:rsidR="00D31A7D" w:rsidRPr="001D3804">
        <w:rPr>
          <w:rFonts w:ascii="Times New Roman" w:eastAsiaTheme="minorEastAsia" w:hAnsi="Times New Roman" w:cs="Times New Roman"/>
          <w:sz w:val="24"/>
          <w:szCs w:val="24"/>
        </w:rPr>
        <w:t xml:space="preserve">eriod for the </w:t>
      </w:r>
      <w:r w:rsidR="005A0246" w:rsidRPr="001D3804">
        <w:rPr>
          <w:rFonts w:ascii="Times New Roman" w:eastAsiaTheme="minorEastAsia" w:hAnsi="Times New Roman" w:cs="Times New Roman"/>
          <w:sz w:val="24"/>
          <w:szCs w:val="24"/>
        </w:rPr>
        <w:t>2024-2027 WIOA Combined State Plan</w:t>
      </w:r>
      <w:r w:rsidR="00D31A7D" w:rsidRPr="001D3804">
        <w:rPr>
          <w:rFonts w:ascii="Times New Roman" w:eastAsiaTheme="minorEastAsia" w:hAnsi="Times New Roman" w:cs="Times New Roman"/>
          <w:sz w:val="24"/>
          <w:szCs w:val="24"/>
        </w:rPr>
        <w:t xml:space="preserve"> </w:t>
      </w:r>
      <w:r w:rsidR="005A0246" w:rsidRPr="001D3804">
        <w:rPr>
          <w:rFonts w:ascii="Times New Roman" w:eastAsiaTheme="minorEastAsia" w:hAnsi="Times New Roman" w:cs="Times New Roman"/>
          <w:sz w:val="24"/>
          <w:szCs w:val="24"/>
        </w:rPr>
        <w:t xml:space="preserve">closes at 11:59 p.m. Friday, March 8, 2024. </w:t>
      </w:r>
    </w:p>
    <w:p w14:paraId="6ECD6092" w14:textId="301E95E2" w:rsidR="00D31A7D" w:rsidRPr="001D3804" w:rsidRDefault="005A0246" w:rsidP="001D3804">
      <w:pPr>
        <w:tabs>
          <w:tab w:val="right" w:leader="dot" w:pos="9360"/>
        </w:tabs>
        <w:spacing w:after="0"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lastRenderedPageBreak/>
        <w:t>He also reminded members that the next full board meeting is scheduled for March 28, 2024, at 11:00 a.m.</w:t>
      </w:r>
      <w:r w:rsidR="00D31A7D" w:rsidRPr="001D3804">
        <w:rPr>
          <w:rFonts w:ascii="Times New Roman" w:eastAsiaTheme="minorEastAsia" w:hAnsi="Times New Roman" w:cs="Times New Roman"/>
          <w:sz w:val="24"/>
          <w:szCs w:val="24"/>
        </w:rPr>
        <w:t xml:space="preserve"> and will be held in the C. Lem Harper Building. Immediately following the meeting, members tour the </w:t>
      </w:r>
      <w:r w:rsidRPr="001D3804">
        <w:rPr>
          <w:rFonts w:ascii="Times New Roman" w:eastAsiaTheme="minorEastAsia" w:hAnsi="Times New Roman" w:cs="Times New Roman"/>
          <w:sz w:val="24"/>
          <w:szCs w:val="24"/>
        </w:rPr>
        <w:t>Midlands SC Works Center</w:t>
      </w:r>
      <w:r w:rsidR="002F75F8">
        <w:rPr>
          <w:rFonts w:ascii="Times New Roman" w:eastAsiaTheme="minorEastAsia" w:hAnsi="Times New Roman" w:cs="Times New Roman"/>
          <w:sz w:val="24"/>
          <w:szCs w:val="24"/>
        </w:rPr>
        <w:t xml:space="preserve">. Members were asked </w:t>
      </w:r>
      <w:r w:rsidR="00D31A7D" w:rsidRPr="001D3804">
        <w:rPr>
          <w:rFonts w:ascii="Times New Roman" w:eastAsiaTheme="minorEastAsia" w:hAnsi="Times New Roman" w:cs="Times New Roman"/>
          <w:sz w:val="24"/>
          <w:szCs w:val="24"/>
        </w:rPr>
        <w:t xml:space="preserve"> to email </w:t>
      </w:r>
      <w:hyperlink r:id="rId8" w:history="1">
        <w:r w:rsidR="00D31A7D" w:rsidRPr="001D3804">
          <w:rPr>
            <w:rStyle w:val="Hyperlink"/>
            <w:rFonts w:ascii="Times New Roman" w:eastAsiaTheme="minorEastAsia" w:hAnsi="Times New Roman" w:cs="Times New Roman"/>
            <w:sz w:val="24"/>
            <w:szCs w:val="24"/>
          </w:rPr>
          <w:t>swdb@dew.sc.gov</w:t>
        </w:r>
      </w:hyperlink>
      <w:r w:rsidR="00D31A7D" w:rsidRPr="001D3804">
        <w:rPr>
          <w:rFonts w:ascii="Times New Roman" w:eastAsiaTheme="minorEastAsia" w:hAnsi="Times New Roman" w:cs="Times New Roman"/>
          <w:sz w:val="24"/>
          <w:szCs w:val="24"/>
        </w:rPr>
        <w:t xml:space="preserve"> to register for the tour</w:t>
      </w:r>
      <w:r w:rsidR="00CB6E0A" w:rsidRPr="001D3804">
        <w:rPr>
          <w:rFonts w:ascii="Times New Roman" w:eastAsiaTheme="minorEastAsia" w:hAnsi="Times New Roman" w:cs="Times New Roman"/>
          <w:sz w:val="24"/>
          <w:szCs w:val="24"/>
        </w:rPr>
        <w:t>.</w:t>
      </w:r>
      <w:r w:rsidR="001D40FE" w:rsidRPr="001D3804">
        <w:rPr>
          <w:rFonts w:ascii="Times New Roman" w:eastAsiaTheme="minorEastAsia" w:hAnsi="Times New Roman" w:cs="Times New Roman"/>
          <w:sz w:val="24"/>
          <w:szCs w:val="24"/>
        </w:rPr>
        <w:t xml:space="preserve"> </w:t>
      </w:r>
    </w:p>
    <w:p w14:paraId="540A84D1" w14:textId="77777777" w:rsidR="00D31A7D" w:rsidRPr="001D3804" w:rsidRDefault="00D31A7D" w:rsidP="001D3804">
      <w:pPr>
        <w:tabs>
          <w:tab w:val="right" w:leader="dot" w:pos="9360"/>
        </w:tabs>
        <w:spacing w:after="0" w:line="240" w:lineRule="auto"/>
        <w:contextualSpacing/>
        <w:jc w:val="both"/>
        <w:rPr>
          <w:rFonts w:ascii="Times New Roman" w:eastAsiaTheme="minorEastAsia" w:hAnsi="Times New Roman" w:cs="Times New Roman"/>
          <w:sz w:val="24"/>
          <w:szCs w:val="24"/>
        </w:rPr>
      </w:pPr>
    </w:p>
    <w:p w14:paraId="1C200D6A" w14:textId="18414585" w:rsidR="00E16491" w:rsidRPr="001D3804" w:rsidRDefault="001D40FE" w:rsidP="00C92E6D">
      <w:pPr>
        <w:tabs>
          <w:tab w:val="right" w:leader="dot" w:pos="9360"/>
        </w:tabs>
        <w:spacing w:after="0"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Direct</w:t>
      </w:r>
      <w:r w:rsidR="00701FB8" w:rsidRPr="001D3804">
        <w:rPr>
          <w:rFonts w:ascii="Times New Roman" w:eastAsiaTheme="minorEastAsia" w:hAnsi="Times New Roman" w:cs="Times New Roman"/>
          <w:sz w:val="24"/>
          <w:szCs w:val="24"/>
        </w:rPr>
        <w:t>or</w:t>
      </w:r>
      <w:r w:rsidRPr="001D3804">
        <w:rPr>
          <w:rFonts w:ascii="Times New Roman" w:eastAsiaTheme="minorEastAsia" w:hAnsi="Times New Roman" w:cs="Times New Roman"/>
          <w:sz w:val="24"/>
          <w:szCs w:val="24"/>
        </w:rPr>
        <w:t xml:space="preserve"> </w:t>
      </w:r>
      <w:r w:rsidR="00D31A7D" w:rsidRPr="001D3804">
        <w:rPr>
          <w:rFonts w:ascii="Times New Roman" w:eastAsiaTheme="minorEastAsia" w:hAnsi="Times New Roman" w:cs="Times New Roman"/>
          <w:sz w:val="24"/>
          <w:szCs w:val="24"/>
        </w:rPr>
        <w:t xml:space="preserve">William </w:t>
      </w:r>
      <w:r w:rsidRPr="001D3804">
        <w:rPr>
          <w:rFonts w:ascii="Times New Roman" w:eastAsiaTheme="minorEastAsia" w:hAnsi="Times New Roman" w:cs="Times New Roman"/>
          <w:sz w:val="24"/>
          <w:szCs w:val="24"/>
        </w:rPr>
        <w:t>Floyd updated the Committee on the SC</w:t>
      </w:r>
      <w:r w:rsidR="00701FB8" w:rsidRPr="001D3804">
        <w:rPr>
          <w:rFonts w:ascii="Times New Roman" w:eastAsiaTheme="minorEastAsia" w:hAnsi="Times New Roman" w:cs="Times New Roman"/>
          <w:sz w:val="24"/>
          <w:szCs w:val="24"/>
        </w:rPr>
        <w:t>@</w:t>
      </w:r>
      <w:r w:rsidRPr="001D3804">
        <w:rPr>
          <w:rFonts w:ascii="Times New Roman" w:eastAsiaTheme="minorEastAsia" w:hAnsi="Times New Roman" w:cs="Times New Roman"/>
          <w:sz w:val="24"/>
          <w:szCs w:val="24"/>
        </w:rPr>
        <w:t xml:space="preserve">Works Connections series. </w:t>
      </w:r>
    </w:p>
    <w:p w14:paraId="6FE644E0" w14:textId="7BB5CF1D" w:rsidR="00E16491" w:rsidRPr="001D3804" w:rsidRDefault="00E16491" w:rsidP="001D3804">
      <w:pPr>
        <w:tabs>
          <w:tab w:val="right" w:leader="dot" w:pos="9360"/>
        </w:tabs>
        <w:spacing w:line="240" w:lineRule="auto"/>
        <w:contextualSpacing/>
        <w:jc w:val="both"/>
        <w:rPr>
          <w:rFonts w:ascii="Times New Roman" w:eastAsiaTheme="minorEastAsia" w:hAnsi="Times New Roman" w:cs="Times New Roman"/>
          <w:sz w:val="24"/>
          <w:szCs w:val="24"/>
        </w:rPr>
      </w:pPr>
    </w:p>
    <w:p w14:paraId="4D164611" w14:textId="1532DC87" w:rsidR="00E16491" w:rsidRPr="001D3804" w:rsidRDefault="004A45F2" w:rsidP="001D3804">
      <w:pPr>
        <w:tabs>
          <w:tab w:val="right" w:leader="dot" w:pos="9360"/>
        </w:tabs>
        <w:spacing w:line="240" w:lineRule="auto"/>
        <w:contextualSpacing/>
        <w:jc w:val="both"/>
        <w:rPr>
          <w:rFonts w:ascii="Times New Roman" w:eastAsiaTheme="minorEastAsia" w:hAnsi="Times New Roman" w:cs="Times New Roman"/>
          <w:sz w:val="24"/>
          <w:szCs w:val="24"/>
        </w:rPr>
      </w:pPr>
      <w:r w:rsidRPr="001D3804">
        <w:rPr>
          <w:rFonts w:ascii="Times New Roman" w:eastAsiaTheme="minorEastAsia" w:hAnsi="Times New Roman" w:cs="Times New Roman"/>
          <w:sz w:val="24"/>
          <w:szCs w:val="24"/>
        </w:rPr>
        <w:t>The meeting was adjourned at 12:</w:t>
      </w:r>
      <w:r w:rsidR="00CB6E0A" w:rsidRPr="001D3804">
        <w:rPr>
          <w:rFonts w:ascii="Times New Roman" w:eastAsiaTheme="minorEastAsia" w:hAnsi="Times New Roman" w:cs="Times New Roman"/>
          <w:sz w:val="24"/>
          <w:szCs w:val="24"/>
        </w:rPr>
        <w:t>06</w:t>
      </w:r>
      <w:r w:rsidRPr="001D3804">
        <w:rPr>
          <w:rFonts w:ascii="Times New Roman" w:eastAsiaTheme="minorEastAsia" w:hAnsi="Times New Roman" w:cs="Times New Roman"/>
          <w:sz w:val="24"/>
          <w:szCs w:val="24"/>
        </w:rPr>
        <w:t xml:space="preserve"> p.m.</w:t>
      </w:r>
    </w:p>
    <w:sectPr w:rsidR="00E16491" w:rsidRPr="001D380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DD54" w14:textId="77777777" w:rsidR="00606DF8" w:rsidRDefault="00606DF8">
      <w:pPr>
        <w:spacing w:after="0" w:line="240" w:lineRule="auto"/>
      </w:pPr>
      <w:r>
        <w:separator/>
      </w:r>
    </w:p>
  </w:endnote>
  <w:endnote w:type="continuationSeparator" w:id="0">
    <w:p w14:paraId="377AA692" w14:textId="77777777" w:rsidR="00606DF8" w:rsidRDefault="0060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7966" w14:textId="77777777" w:rsidR="00687111" w:rsidRDefault="00687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641A" w14:textId="77777777" w:rsidR="005B6A0C" w:rsidRPr="009D7DA3" w:rsidRDefault="004A45F2" w:rsidP="005B6A0C">
    <w:pPr>
      <w:pStyle w:val="Footer"/>
    </w:pPr>
    <w:r w:rsidRPr="009D7DA3">
      <w:rPr>
        <w:rFonts w:ascii="Times New Roman" w:eastAsiaTheme="minorEastAsia" w:hAnsi="Times New Roman" w:cs="Times New Roman"/>
        <w:sz w:val="23"/>
        <w:szCs w:val="23"/>
      </w:rPr>
      <w:t>*Denotes voting item</w:t>
    </w:r>
  </w:p>
  <w:p w14:paraId="3D42E069" w14:textId="77777777" w:rsidR="005B6A0C" w:rsidRDefault="005B6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4BB3" w14:textId="77777777" w:rsidR="00687111" w:rsidRDefault="00687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DDE8" w14:textId="77777777" w:rsidR="00606DF8" w:rsidRDefault="00606DF8">
      <w:pPr>
        <w:spacing w:after="0" w:line="240" w:lineRule="auto"/>
      </w:pPr>
      <w:r>
        <w:separator/>
      </w:r>
    </w:p>
  </w:footnote>
  <w:footnote w:type="continuationSeparator" w:id="0">
    <w:p w14:paraId="71E6727C" w14:textId="77777777" w:rsidR="00606DF8" w:rsidRDefault="00606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49CD" w14:textId="5240841F" w:rsidR="00687111" w:rsidRDefault="001C579E">
    <w:pPr>
      <w:pStyle w:val="Header"/>
    </w:pPr>
    <w:r>
      <w:rPr>
        <w:noProof/>
      </w:rPr>
      <w:pict w14:anchorId="32CBD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742485" o:spid="_x0000_s1027" type="#_x0000_t136" style="position:absolute;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ED95" w14:textId="0D2E47A1" w:rsidR="003402FD" w:rsidRPr="00C27132" w:rsidRDefault="001C579E" w:rsidP="003402FD">
    <w:pPr>
      <w:pStyle w:val="Header"/>
      <w:jc w:val="center"/>
      <w:rPr>
        <w:rFonts w:ascii="Times New Roman" w:hAnsi="Times New Roman" w:cs="Times New Roman"/>
        <w:b/>
      </w:rPr>
    </w:pPr>
    <w:r>
      <w:rPr>
        <w:noProof/>
      </w:rPr>
      <w:pict w14:anchorId="76A75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742486" o:spid="_x0000_s1028" type="#_x0000_t136" style="position:absolute;left:0;text-align:left;margin-left:0;margin-top:0;width:479.9pt;height:179.95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r w:rsidR="004A45F2" w:rsidRPr="00C27132">
      <w:rPr>
        <w:rFonts w:ascii="Times New Roman" w:hAnsi="Times New Roman" w:cs="Times New Roman"/>
        <w:b/>
      </w:rPr>
      <w:t>Governor’s State Workforce Development Board</w:t>
    </w:r>
  </w:p>
  <w:p w14:paraId="197EA467" w14:textId="657E2D84" w:rsidR="005B6A0C" w:rsidRDefault="00B80206" w:rsidP="003402FD">
    <w:pPr>
      <w:pStyle w:val="Header"/>
      <w:jc w:val="center"/>
      <w:rPr>
        <w:rFonts w:ascii="Times New Roman" w:hAnsi="Times New Roman" w:cs="Times New Roman"/>
        <w:b/>
      </w:rPr>
    </w:pPr>
    <w:r>
      <w:rPr>
        <w:rFonts w:ascii="Times New Roman" w:hAnsi="Times New Roman" w:cs="Times New Roman"/>
        <w:b/>
      </w:rPr>
      <w:t>March 5</w:t>
    </w:r>
    <w:r w:rsidR="004A45F2">
      <w:rPr>
        <w:rFonts w:ascii="Times New Roman" w:hAnsi="Times New Roman" w:cs="Times New Roman"/>
        <w:b/>
      </w:rPr>
      <w:t>, 202</w:t>
    </w:r>
    <w:r>
      <w:rPr>
        <w:rFonts w:ascii="Times New Roman" w:hAnsi="Times New Roman" w:cs="Times New Roman"/>
        <w:b/>
      </w:rPr>
      <w:t>4</w:t>
    </w:r>
    <w:r w:rsidR="004A45F2">
      <w:rPr>
        <w:rFonts w:ascii="Times New Roman" w:hAnsi="Times New Roman" w:cs="Times New Roman"/>
        <w:b/>
      </w:rPr>
      <w:t>,</w:t>
    </w:r>
    <w:r w:rsidR="004A45F2" w:rsidRPr="00C27132">
      <w:rPr>
        <w:rFonts w:ascii="Times New Roman" w:hAnsi="Times New Roman" w:cs="Times New Roman"/>
        <w:b/>
      </w:rPr>
      <w:t xml:space="preserve"> </w:t>
    </w:r>
    <w:r w:rsidR="004A45F2">
      <w:rPr>
        <w:rFonts w:ascii="Times New Roman" w:hAnsi="Times New Roman" w:cs="Times New Roman"/>
        <w:b/>
      </w:rPr>
      <w:t>Executive</w:t>
    </w:r>
    <w:r w:rsidR="004A45F2" w:rsidRPr="00C27132">
      <w:rPr>
        <w:rFonts w:ascii="Times New Roman" w:hAnsi="Times New Roman" w:cs="Times New Roman"/>
        <w:b/>
      </w:rPr>
      <w:t xml:space="preserve"> Committee Meeting Minutes</w:t>
    </w:r>
  </w:p>
  <w:p w14:paraId="18D270BD" w14:textId="77777777" w:rsidR="00546B87" w:rsidRDefault="00546B87" w:rsidP="003402FD">
    <w:pPr>
      <w:pStyle w:val="Header"/>
      <w:jc w:val="center"/>
      <w:rPr>
        <w:rFonts w:ascii="Times New Roman" w:hAnsi="Times New Roman" w:cs="Times New Roman"/>
        <w:b/>
      </w:rPr>
    </w:pPr>
  </w:p>
  <w:p w14:paraId="79CCEE20" w14:textId="77777777" w:rsidR="00546B87" w:rsidRPr="003402FD" w:rsidRDefault="00546B87" w:rsidP="003402FD">
    <w:pPr>
      <w:pStyle w:val="Header"/>
      <w:jc w:val="center"/>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3342" w14:textId="6D948D6A" w:rsidR="00687111" w:rsidRDefault="001C579E">
    <w:pPr>
      <w:pStyle w:val="Header"/>
    </w:pPr>
    <w:r>
      <w:rPr>
        <w:noProof/>
      </w:rPr>
      <w:pict w14:anchorId="32868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742484" o:spid="_x0000_s1026"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154"/>
    <w:multiLevelType w:val="hybridMultilevel"/>
    <w:tmpl w:val="D8C222A4"/>
    <w:lvl w:ilvl="0" w:tplc="60F0343E">
      <w:numFmt w:val="bullet"/>
      <w:lvlText w:val="-"/>
      <w:lvlJc w:val="left"/>
      <w:pPr>
        <w:ind w:left="720" w:hanging="360"/>
      </w:pPr>
      <w:rPr>
        <w:rFonts w:ascii="Times New Roman" w:eastAsiaTheme="minorEastAsia" w:hAnsi="Times New Roman" w:cs="Times New Roman" w:hint="default"/>
      </w:rPr>
    </w:lvl>
    <w:lvl w:ilvl="1" w:tplc="A1026E70" w:tentative="1">
      <w:start w:val="1"/>
      <w:numFmt w:val="bullet"/>
      <w:lvlText w:val="o"/>
      <w:lvlJc w:val="left"/>
      <w:pPr>
        <w:ind w:left="1440" w:hanging="360"/>
      </w:pPr>
      <w:rPr>
        <w:rFonts w:ascii="Courier New" w:hAnsi="Courier New" w:cs="Courier New" w:hint="default"/>
      </w:rPr>
    </w:lvl>
    <w:lvl w:ilvl="2" w:tplc="1D967738" w:tentative="1">
      <w:start w:val="1"/>
      <w:numFmt w:val="bullet"/>
      <w:lvlText w:val=""/>
      <w:lvlJc w:val="left"/>
      <w:pPr>
        <w:ind w:left="2160" w:hanging="360"/>
      </w:pPr>
      <w:rPr>
        <w:rFonts w:ascii="Wingdings" w:hAnsi="Wingdings" w:hint="default"/>
      </w:rPr>
    </w:lvl>
    <w:lvl w:ilvl="3" w:tplc="44FCF6BA" w:tentative="1">
      <w:start w:val="1"/>
      <w:numFmt w:val="bullet"/>
      <w:lvlText w:val=""/>
      <w:lvlJc w:val="left"/>
      <w:pPr>
        <w:ind w:left="2880" w:hanging="360"/>
      </w:pPr>
      <w:rPr>
        <w:rFonts w:ascii="Symbol" w:hAnsi="Symbol" w:hint="default"/>
      </w:rPr>
    </w:lvl>
    <w:lvl w:ilvl="4" w:tplc="C4E4E770" w:tentative="1">
      <w:start w:val="1"/>
      <w:numFmt w:val="bullet"/>
      <w:lvlText w:val="o"/>
      <w:lvlJc w:val="left"/>
      <w:pPr>
        <w:ind w:left="3600" w:hanging="360"/>
      </w:pPr>
      <w:rPr>
        <w:rFonts w:ascii="Courier New" w:hAnsi="Courier New" w:cs="Courier New" w:hint="default"/>
      </w:rPr>
    </w:lvl>
    <w:lvl w:ilvl="5" w:tplc="44A8309E" w:tentative="1">
      <w:start w:val="1"/>
      <w:numFmt w:val="bullet"/>
      <w:lvlText w:val=""/>
      <w:lvlJc w:val="left"/>
      <w:pPr>
        <w:ind w:left="4320" w:hanging="360"/>
      </w:pPr>
      <w:rPr>
        <w:rFonts w:ascii="Wingdings" w:hAnsi="Wingdings" w:hint="default"/>
      </w:rPr>
    </w:lvl>
    <w:lvl w:ilvl="6" w:tplc="829292E6" w:tentative="1">
      <w:start w:val="1"/>
      <w:numFmt w:val="bullet"/>
      <w:lvlText w:val=""/>
      <w:lvlJc w:val="left"/>
      <w:pPr>
        <w:ind w:left="5040" w:hanging="360"/>
      </w:pPr>
      <w:rPr>
        <w:rFonts w:ascii="Symbol" w:hAnsi="Symbol" w:hint="default"/>
      </w:rPr>
    </w:lvl>
    <w:lvl w:ilvl="7" w:tplc="0EDE9FF8" w:tentative="1">
      <w:start w:val="1"/>
      <w:numFmt w:val="bullet"/>
      <w:lvlText w:val="o"/>
      <w:lvlJc w:val="left"/>
      <w:pPr>
        <w:ind w:left="5760" w:hanging="360"/>
      </w:pPr>
      <w:rPr>
        <w:rFonts w:ascii="Courier New" w:hAnsi="Courier New" w:cs="Courier New" w:hint="default"/>
      </w:rPr>
    </w:lvl>
    <w:lvl w:ilvl="8" w:tplc="6526DD32" w:tentative="1">
      <w:start w:val="1"/>
      <w:numFmt w:val="bullet"/>
      <w:lvlText w:val=""/>
      <w:lvlJc w:val="left"/>
      <w:pPr>
        <w:ind w:left="6480" w:hanging="360"/>
      </w:pPr>
      <w:rPr>
        <w:rFonts w:ascii="Wingdings" w:hAnsi="Wingdings" w:hint="default"/>
      </w:rPr>
    </w:lvl>
  </w:abstractNum>
  <w:abstractNum w:abstractNumId="1" w15:restartNumberingAfterBreak="0">
    <w:nsid w:val="10FA0BEA"/>
    <w:multiLevelType w:val="hybridMultilevel"/>
    <w:tmpl w:val="6A443B60"/>
    <w:lvl w:ilvl="0" w:tplc="E46A679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B35AD"/>
    <w:multiLevelType w:val="multilevel"/>
    <w:tmpl w:val="281C2A9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6E2F79"/>
    <w:multiLevelType w:val="hybridMultilevel"/>
    <w:tmpl w:val="BFD6E64A"/>
    <w:lvl w:ilvl="0" w:tplc="637CF918">
      <w:start w:val="1"/>
      <w:numFmt w:val="lowerRoman"/>
      <w:lvlText w:val="%1."/>
      <w:lvlJc w:val="right"/>
      <w:pPr>
        <w:ind w:left="2700" w:hanging="360"/>
      </w:pPr>
    </w:lvl>
    <w:lvl w:ilvl="1" w:tplc="A79EFD2C" w:tentative="1">
      <w:start w:val="1"/>
      <w:numFmt w:val="lowerLetter"/>
      <w:lvlText w:val="%2."/>
      <w:lvlJc w:val="left"/>
      <w:pPr>
        <w:ind w:left="3420" w:hanging="360"/>
      </w:pPr>
    </w:lvl>
    <w:lvl w:ilvl="2" w:tplc="47AA9A60" w:tentative="1">
      <w:start w:val="1"/>
      <w:numFmt w:val="lowerRoman"/>
      <w:lvlText w:val="%3."/>
      <w:lvlJc w:val="right"/>
      <w:pPr>
        <w:ind w:left="4140" w:hanging="180"/>
      </w:pPr>
    </w:lvl>
    <w:lvl w:ilvl="3" w:tplc="C5480EC6" w:tentative="1">
      <w:start w:val="1"/>
      <w:numFmt w:val="decimal"/>
      <w:lvlText w:val="%4."/>
      <w:lvlJc w:val="left"/>
      <w:pPr>
        <w:ind w:left="4860" w:hanging="360"/>
      </w:pPr>
    </w:lvl>
    <w:lvl w:ilvl="4" w:tplc="0FE8B8F0" w:tentative="1">
      <w:start w:val="1"/>
      <w:numFmt w:val="lowerLetter"/>
      <w:lvlText w:val="%5."/>
      <w:lvlJc w:val="left"/>
      <w:pPr>
        <w:ind w:left="5580" w:hanging="360"/>
      </w:pPr>
    </w:lvl>
    <w:lvl w:ilvl="5" w:tplc="8398EE22" w:tentative="1">
      <w:start w:val="1"/>
      <w:numFmt w:val="lowerRoman"/>
      <w:lvlText w:val="%6."/>
      <w:lvlJc w:val="right"/>
      <w:pPr>
        <w:ind w:left="6300" w:hanging="180"/>
      </w:pPr>
    </w:lvl>
    <w:lvl w:ilvl="6" w:tplc="3B721244" w:tentative="1">
      <w:start w:val="1"/>
      <w:numFmt w:val="decimal"/>
      <w:lvlText w:val="%7."/>
      <w:lvlJc w:val="left"/>
      <w:pPr>
        <w:ind w:left="7020" w:hanging="360"/>
      </w:pPr>
    </w:lvl>
    <w:lvl w:ilvl="7" w:tplc="3440E84A" w:tentative="1">
      <w:start w:val="1"/>
      <w:numFmt w:val="lowerLetter"/>
      <w:lvlText w:val="%8."/>
      <w:lvlJc w:val="left"/>
      <w:pPr>
        <w:ind w:left="7740" w:hanging="360"/>
      </w:pPr>
    </w:lvl>
    <w:lvl w:ilvl="8" w:tplc="06DC8A36" w:tentative="1">
      <w:start w:val="1"/>
      <w:numFmt w:val="lowerRoman"/>
      <w:lvlText w:val="%9."/>
      <w:lvlJc w:val="right"/>
      <w:pPr>
        <w:ind w:left="8460" w:hanging="180"/>
      </w:pPr>
    </w:lvl>
  </w:abstractNum>
  <w:abstractNum w:abstractNumId="4" w15:restartNumberingAfterBreak="0">
    <w:nsid w:val="2CC0753D"/>
    <w:multiLevelType w:val="hybridMultilevel"/>
    <w:tmpl w:val="4E50D9B6"/>
    <w:lvl w:ilvl="0" w:tplc="72B4F8EE">
      <w:start w:val="1"/>
      <w:numFmt w:val="upperRoman"/>
      <w:lvlText w:val="%1."/>
      <w:lvlJc w:val="right"/>
      <w:pPr>
        <w:ind w:left="1080" w:hanging="360"/>
      </w:pPr>
      <w:rPr>
        <w:color w:val="auto"/>
      </w:rPr>
    </w:lvl>
    <w:lvl w:ilvl="1" w:tplc="4738A578">
      <w:start w:val="1"/>
      <w:numFmt w:val="bullet"/>
      <w:lvlText w:val=""/>
      <w:lvlJc w:val="left"/>
      <w:pPr>
        <w:ind w:left="1008" w:hanging="288"/>
      </w:pPr>
      <w:rPr>
        <w:rFonts w:ascii="Symbol" w:hAnsi="Symbol" w:hint="default"/>
        <w:color w:val="auto"/>
      </w:rPr>
    </w:lvl>
    <w:lvl w:ilvl="2" w:tplc="80CCB88A">
      <w:start w:val="1"/>
      <w:numFmt w:val="lowerRoman"/>
      <w:lvlText w:val="%3."/>
      <w:lvlJc w:val="right"/>
      <w:pPr>
        <w:ind w:left="2520" w:hanging="180"/>
      </w:pPr>
    </w:lvl>
    <w:lvl w:ilvl="3" w:tplc="36C6B93A">
      <w:start w:val="1"/>
      <w:numFmt w:val="decimal"/>
      <w:lvlText w:val="%4."/>
      <w:lvlJc w:val="left"/>
      <w:pPr>
        <w:ind w:left="3240" w:hanging="360"/>
      </w:pPr>
      <w:rPr>
        <w:color w:val="FF0000"/>
      </w:rPr>
    </w:lvl>
    <w:lvl w:ilvl="4" w:tplc="662C23EC">
      <w:start w:val="1"/>
      <w:numFmt w:val="lowerLetter"/>
      <w:lvlText w:val="%5."/>
      <w:lvlJc w:val="left"/>
      <w:pPr>
        <w:ind w:left="3960" w:hanging="360"/>
      </w:pPr>
    </w:lvl>
    <w:lvl w:ilvl="5" w:tplc="971A4C7C">
      <w:start w:val="1"/>
      <w:numFmt w:val="lowerRoman"/>
      <w:lvlText w:val="%6."/>
      <w:lvlJc w:val="right"/>
      <w:pPr>
        <w:ind w:left="4680" w:hanging="180"/>
      </w:pPr>
      <w:rPr>
        <w:color w:val="FF0000"/>
      </w:rPr>
    </w:lvl>
    <w:lvl w:ilvl="6" w:tplc="AB4AE922">
      <w:start w:val="1"/>
      <w:numFmt w:val="decimal"/>
      <w:lvlText w:val="%7."/>
      <w:lvlJc w:val="left"/>
      <w:pPr>
        <w:ind w:left="5400" w:hanging="360"/>
      </w:pPr>
    </w:lvl>
    <w:lvl w:ilvl="7" w:tplc="7CE02438">
      <w:start w:val="1"/>
      <w:numFmt w:val="lowerLetter"/>
      <w:lvlText w:val="%8."/>
      <w:lvlJc w:val="left"/>
      <w:pPr>
        <w:ind w:left="6120" w:hanging="360"/>
      </w:pPr>
    </w:lvl>
    <w:lvl w:ilvl="8" w:tplc="CE30C2CC" w:tentative="1">
      <w:start w:val="1"/>
      <w:numFmt w:val="lowerRoman"/>
      <w:lvlText w:val="%9."/>
      <w:lvlJc w:val="right"/>
      <w:pPr>
        <w:ind w:left="6840" w:hanging="180"/>
      </w:pPr>
    </w:lvl>
  </w:abstractNum>
  <w:abstractNum w:abstractNumId="5" w15:restartNumberingAfterBreak="0">
    <w:nsid w:val="2E890C4A"/>
    <w:multiLevelType w:val="hybridMultilevel"/>
    <w:tmpl w:val="4EAC79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6B041E7"/>
    <w:multiLevelType w:val="hybridMultilevel"/>
    <w:tmpl w:val="DD84AEBA"/>
    <w:lvl w:ilvl="0" w:tplc="F558E176">
      <w:numFmt w:val="bullet"/>
      <w:lvlText w:val="-"/>
      <w:lvlJc w:val="left"/>
      <w:pPr>
        <w:ind w:left="720" w:hanging="360"/>
      </w:pPr>
      <w:rPr>
        <w:rFonts w:ascii="Times New Roman" w:eastAsiaTheme="minorEastAsia" w:hAnsi="Times New Roman" w:cs="Times New Roman" w:hint="default"/>
      </w:rPr>
    </w:lvl>
    <w:lvl w:ilvl="1" w:tplc="FF82A620" w:tentative="1">
      <w:start w:val="1"/>
      <w:numFmt w:val="bullet"/>
      <w:lvlText w:val="o"/>
      <w:lvlJc w:val="left"/>
      <w:pPr>
        <w:ind w:left="1440" w:hanging="360"/>
      </w:pPr>
      <w:rPr>
        <w:rFonts w:ascii="Courier New" w:hAnsi="Courier New" w:cs="Courier New" w:hint="default"/>
      </w:rPr>
    </w:lvl>
    <w:lvl w:ilvl="2" w:tplc="97284FB6" w:tentative="1">
      <w:start w:val="1"/>
      <w:numFmt w:val="bullet"/>
      <w:lvlText w:val=""/>
      <w:lvlJc w:val="left"/>
      <w:pPr>
        <w:ind w:left="2160" w:hanging="360"/>
      </w:pPr>
      <w:rPr>
        <w:rFonts w:ascii="Wingdings" w:hAnsi="Wingdings" w:hint="default"/>
      </w:rPr>
    </w:lvl>
    <w:lvl w:ilvl="3" w:tplc="73F85382" w:tentative="1">
      <w:start w:val="1"/>
      <w:numFmt w:val="bullet"/>
      <w:lvlText w:val=""/>
      <w:lvlJc w:val="left"/>
      <w:pPr>
        <w:ind w:left="2880" w:hanging="360"/>
      </w:pPr>
      <w:rPr>
        <w:rFonts w:ascii="Symbol" w:hAnsi="Symbol" w:hint="default"/>
      </w:rPr>
    </w:lvl>
    <w:lvl w:ilvl="4" w:tplc="2D44F7EE" w:tentative="1">
      <w:start w:val="1"/>
      <w:numFmt w:val="bullet"/>
      <w:lvlText w:val="o"/>
      <w:lvlJc w:val="left"/>
      <w:pPr>
        <w:ind w:left="3600" w:hanging="360"/>
      </w:pPr>
      <w:rPr>
        <w:rFonts w:ascii="Courier New" w:hAnsi="Courier New" w:cs="Courier New" w:hint="default"/>
      </w:rPr>
    </w:lvl>
    <w:lvl w:ilvl="5" w:tplc="018812B4" w:tentative="1">
      <w:start w:val="1"/>
      <w:numFmt w:val="bullet"/>
      <w:lvlText w:val=""/>
      <w:lvlJc w:val="left"/>
      <w:pPr>
        <w:ind w:left="4320" w:hanging="360"/>
      </w:pPr>
      <w:rPr>
        <w:rFonts w:ascii="Wingdings" w:hAnsi="Wingdings" w:hint="default"/>
      </w:rPr>
    </w:lvl>
    <w:lvl w:ilvl="6" w:tplc="05ACDB2E" w:tentative="1">
      <w:start w:val="1"/>
      <w:numFmt w:val="bullet"/>
      <w:lvlText w:val=""/>
      <w:lvlJc w:val="left"/>
      <w:pPr>
        <w:ind w:left="5040" w:hanging="360"/>
      </w:pPr>
      <w:rPr>
        <w:rFonts w:ascii="Symbol" w:hAnsi="Symbol" w:hint="default"/>
      </w:rPr>
    </w:lvl>
    <w:lvl w:ilvl="7" w:tplc="FA18319E" w:tentative="1">
      <w:start w:val="1"/>
      <w:numFmt w:val="bullet"/>
      <w:lvlText w:val="o"/>
      <w:lvlJc w:val="left"/>
      <w:pPr>
        <w:ind w:left="5760" w:hanging="360"/>
      </w:pPr>
      <w:rPr>
        <w:rFonts w:ascii="Courier New" w:hAnsi="Courier New" w:cs="Courier New" w:hint="default"/>
      </w:rPr>
    </w:lvl>
    <w:lvl w:ilvl="8" w:tplc="EE4A195C" w:tentative="1">
      <w:start w:val="1"/>
      <w:numFmt w:val="bullet"/>
      <w:lvlText w:val=""/>
      <w:lvlJc w:val="left"/>
      <w:pPr>
        <w:ind w:left="6480" w:hanging="360"/>
      </w:pPr>
      <w:rPr>
        <w:rFonts w:ascii="Wingdings" w:hAnsi="Wingdings" w:hint="default"/>
      </w:rPr>
    </w:lvl>
  </w:abstractNum>
  <w:abstractNum w:abstractNumId="7" w15:restartNumberingAfterBreak="0">
    <w:nsid w:val="41884260"/>
    <w:multiLevelType w:val="hybridMultilevel"/>
    <w:tmpl w:val="0C6847E0"/>
    <w:lvl w:ilvl="0" w:tplc="39945E98">
      <w:start w:val="1"/>
      <w:numFmt w:val="upperRoman"/>
      <w:lvlText w:val="%1."/>
      <w:lvlJc w:val="right"/>
      <w:pPr>
        <w:ind w:left="1080" w:hanging="360"/>
      </w:pPr>
      <w:rPr>
        <w:color w:val="auto"/>
      </w:rPr>
    </w:lvl>
    <w:lvl w:ilvl="1" w:tplc="49361604">
      <w:start w:val="1"/>
      <w:numFmt w:val="bullet"/>
      <w:lvlText w:val=""/>
      <w:lvlJc w:val="left"/>
      <w:pPr>
        <w:ind w:left="1080" w:hanging="360"/>
      </w:pPr>
      <w:rPr>
        <w:rFonts w:ascii="Symbol" w:hAnsi="Symbol" w:hint="default"/>
      </w:rPr>
    </w:lvl>
    <w:lvl w:ilvl="2" w:tplc="08C02B64">
      <w:start w:val="1"/>
      <w:numFmt w:val="lowerRoman"/>
      <w:lvlText w:val="%3."/>
      <w:lvlJc w:val="right"/>
      <w:pPr>
        <w:ind w:left="2520" w:hanging="180"/>
      </w:pPr>
    </w:lvl>
    <w:lvl w:ilvl="3" w:tplc="024C895E">
      <w:start w:val="1"/>
      <w:numFmt w:val="decimal"/>
      <w:lvlText w:val="%4."/>
      <w:lvlJc w:val="left"/>
      <w:pPr>
        <w:ind w:left="3240" w:hanging="360"/>
      </w:pPr>
    </w:lvl>
    <w:lvl w:ilvl="4" w:tplc="3BD6D510" w:tentative="1">
      <w:start w:val="1"/>
      <w:numFmt w:val="lowerLetter"/>
      <w:lvlText w:val="%5."/>
      <w:lvlJc w:val="left"/>
      <w:pPr>
        <w:ind w:left="3960" w:hanging="360"/>
      </w:pPr>
    </w:lvl>
    <w:lvl w:ilvl="5" w:tplc="75EA2750" w:tentative="1">
      <w:start w:val="1"/>
      <w:numFmt w:val="lowerRoman"/>
      <w:lvlText w:val="%6."/>
      <w:lvlJc w:val="right"/>
      <w:pPr>
        <w:ind w:left="4680" w:hanging="180"/>
      </w:pPr>
    </w:lvl>
    <w:lvl w:ilvl="6" w:tplc="7B5E5960" w:tentative="1">
      <w:start w:val="1"/>
      <w:numFmt w:val="decimal"/>
      <w:lvlText w:val="%7."/>
      <w:lvlJc w:val="left"/>
      <w:pPr>
        <w:ind w:left="5400" w:hanging="360"/>
      </w:pPr>
    </w:lvl>
    <w:lvl w:ilvl="7" w:tplc="1C009E64" w:tentative="1">
      <w:start w:val="1"/>
      <w:numFmt w:val="lowerLetter"/>
      <w:lvlText w:val="%8."/>
      <w:lvlJc w:val="left"/>
      <w:pPr>
        <w:ind w:left="6120" w:hanging="360"/>
      </w:pPr>
    </w:lvl>
    <w:lvl w:ilvl="8" w:tplc="E8743150" w:tentative="1">
      <w:start w:val="1"/>
      <w:numFmt w:val="lowerRoman"/>
      <w:lvlText w:val="%9."/>
      <w:lvlJc w:val="right"/>
      <w:pPr>
        <w:ind w:left="6840" w:hanging="180"/>
      </w:pPr>
    </w:lvl>
  </w:abstractNum>
  <w:abstractNum w:abstractNumId="8" w15:restartNumberingAfterBreak="0">
    <w:nsid w:val="44890D21"/>
    <w:multiLevelType w:val="hybridMultilevel"/>
    <w:tmpl w:val="DD80FBB6"/>
    <w:lvl w:ilvl="0" w:tplc="3BFA6722">
      <w:start w:val="1"/>
      <w:numFmt w:val="lowerRoman"/>
      <w:lvlText w:val="%1."/>
      <w:lvlJc w:val="right"/>
      <w:pPr>
        <w:ind w:left="2700" w:hanging="360"/>
      </w:pPr>
    </w:lvl>
    <w:lvl w:ilvl="1" w:tplc="1FFE9E6A" w:tentative="1">
      <w:start w:val="1"/>
      <w:numFmt w:val="lowerLetter"/>
      <w:lvlText w:val="%2."/>
      <w:lvlJc w:val="left"/>
      <w:pPr>
        <w:ind w:left="3420" w:hanging="360"/>
      </w:pPr>
    </w:lvl>
    <w:lvl w:ilvl="2" w:tplc="B462A3AA" w:tentative="1">
      <w:start w:val="1"/>
      <w:numFmt w:val="lowerRoman"/>
      <w:lvlText w:val="%3."/>
      <w:lvlJc w:val="right"/>
      <w:pPr>
        <w:ind w:left="4140" w:hanging="180"/>
      </w:pPr>
    </w:lvl>
    <w:lvl w:ilvl="3" w:tplc="5ECAD77A" w:tentative="1">
      <w:start w:val="1"/>
      <w:numFmt w:val="decimal"/>
      <w:lvlText w:val="%4."/>
      <w:lvlJc w:val="left"/>
      <w:pPr>
        <w:ind w:left="4860" w:hanging="360"/>
      </w:pPr>
    </w:lvl>
    <w:lvl w:ilvl="4" w:tplc="04601E7C" w:tentative="1">
      <w:start w:val="1"/>
      <w:numFmt w:val="lowerLetter"/>
      <w:lvlText w:val="%5."/>
      <w:lvlJc w:val="left"/>
      <w:pPr>
        <w:ind w:left="5580" w:hanging="360"/>
      </w:pPr>
    </w:lvl>
    <w:lvl w:ilvl="5" w:tplc="F1D87DC6" w:tentative="1">
      <w:start w:val="1"/>
      <w:numFmt w:val="lowerRoman"/>
      <w:lvlText w:val="%6."/>
      <w:lvlJc w:val="right"/>
      <w:pPr>
        <w:ind w:left="6300" w:hanging="180"/>
      </w:pPr>
    </w:lvl>
    <w:lvl w:ilvl="6" w:tplc="ADB4810A" w:tentative="1">
      <w:start w:val="1"/>
      <w:numFmt w:val="decimal"/>
      <w:lvlText w:val="%7."/>
      <w:lvlJc w:val="left"/>
      <w:pPr>
        <w:ind w:left="7020" w:hanging="360"/>
      </w:pPr>
    </w:lvl>
    <w:lvl w:ilvl="7" w:tplc="E598B5CE" w:tentative="1">
      <w:start w:val="1"/>
      <w:numFmt w:val="lowerLetter"/>
      <w:lvlText w:val="%8."/>
      <w:lvlJc w:val="left"/>
      <w:pPr>
        <w:ind w:left="7740" w:hanging="360"/>
      </w:pPr>
    </w:lvl>
    <w:lvl w:ilvl="8" w:tplc="1BA61BCA" w:tentative="1">
      <w:start w:val="1"/>
      <w:numFmt w:val="lowerRoman"/>
      <w:lvlText w:val="%9."/>
      <w:lvlJc w:val="right"/>
      <w:pPr>
        <w:ind w:left="8460" w:hanging="180"/>
      </w:pPr>
    </w:lvl>
  </w:abstractNum>
  <w:abstractNum w:abstractNumId="9" w15:restartNumberingAfterBreak="0">
    <w:nsid w:val="4BF81B6E"/>
    <w:multiLevelType w:val="hybridMultilevel"/>
    <w:tmpl w:val="040CB552"/>
    <w:lvl w:ilvl="0" w:tplc="0164BF70">
      <w:start w:val="1"/>
      <w:numFmt w:val="lowerRoman"/>
      <w:lvlText w:val="%1."/>
      <w:lvlJc w:val="right"/>
      <w:pPr>
        <w:ind w:left="5220" w:hanging="360"/>
      </w:pPr>
    </w:lvl>
    <w:lvl w:ilvl="1" w:tplc="CC0EE664" w:tentative="1">
      <w:start w:val="1"/>
      <w:numFmt w:val="lowerLetter"/>
      <w:lvlText w:val="%2."/>
      <w:lvlJc w:val="left"/>
      <w:pPr>
        <w:ind w:left="5940" w:hanging="360"/>
      </w:pPr>
    </w:lvl>
    <w:lvl w:ilvl="2" w:tplc="3ED6202A">
      <w:start w:val="1"/>
      <w:numFmt w:val="lowerRoman"/>
      <w:lvlText w:val="%3."/>
      <w:lvlJc w:val="right"/>
      <w:pPr>
        <w:ind w:left="6660" w:hanging="180"/>
      </w:pPr>
    </w:lvl>
    <w:lvl w:ilvl="3" w:tplc="7082AF8C" w:tentative="1">
      <w:start w:val="1"/>
      <w:numFmt w:val="decimal"/>
      <w:lvlText w:val="%4."/>
      <w:lvlJc w:val="left"/>
      <w:pPr>
        <w:ind w:left="7380" w:hanging="360"/>
      </w:pPr>
    </w:lvl>
    <w:lvl w:ilvl="4" w:tplc="30E04A7A" w:tentative="1">
      <w:start w:val="1"/>
      <w:numFmt w:val="lowerLetter"/>
      <w:lvlText w:val="%5."/>
      <w:lvlJc w:val="left"/>
      <w:pPr>
        <w:ind w:left="8100" w:hanging="360"/>
      </w:pPr>
    </w:lvl>
    <w:lvl w:ilvl="5" w:tplc="83B062A8" w:tentative="1">
      <w:start w:val="1"/>
      <w:numFmt w:val="lowerRoman"/>
      <w:lvlText w:val="%6."/>
      <w:lvlJc w:val="right"/>
      <w:pPr>
        <w:ind w:left="8820" w:hanging="180"/>
      </w:pPr>
    </w:lvl>
    <w:lvl w:ilvl="6" w:tplc="1AF6BA16" w:tentative="1">
      <w:start w:val="1"/>
      <w:numFmt w:val="decimal"/>
      <w:lvlText w:val="%7."/>
      <w:lvlJc w:val="left"/>
      <w:pPr>
        <w:ind w:left="9540" w:hanging="360"/>
      </w:pPr>
    </w:lvl>
    <w:lvl w:ilvl="7" w:tplc="83A488F6" w:tentative="1">
      <w:start w:val="1"/>
      <w:numFmt w:val="lowerLetter"/>
      <w:lvlText w:val="%8."/>
      <w:lvlJc w:val="left"/>
      <w:pPr>
        <w:ind w:left="10260" w:hanging="360"/>
      </w:pPr>
    </w:lvl>
    <w:lvl w:ilvl="8" w:tplc="A73C36D8" w:tentative="1">
      <w:start w:val="1"/>
      <w:numFmt w:val="lowerRoman"/>
      <w:lvlText w:val="%9."/>
      <w:lvlJc w:val="right"/>
      <w:pPr>
        <w:ind w:left="10980" w:hanging="180"/>
      </w:pPr>
    </w:lvl>
  </w:abstractNum>
  <w:abstractNum w:abstractNumId="10" w15:restartNumberingAfterBreak="0">
    <w:nsid w:val="504117F6"/>
    <w:multiLevelType w:val="hybridMultilevel"/>
    <w:tmpl w:val="F898A5E8"/>
    <w:lvl w:ilvl="0" w:tplc="C3A8A34E">
      <w:numFmt w:val="bullet"/>
      <w:lvlText w:val="-"/>
      <w:lvlJc w:val="left"/>
      <w:pPr>
        <w:ind w:left="1260" w:hanging="360"/>
      </w:pPr>
      <w:rPr>
        <w:rFonts w:ascii="Times New Roman" w:eastAsiaTheme="minorEastAsia" w:hAnsi="Times New Roman" w:cs="Times New Roman" w:hint="default"/>
        <w:i w:val="0"/>
      </w:rPr>
    </w:lvl>
    <w:lvl w:ilvl="1" w:tplc="904A0AB4">
      <w:start w:val="1"/>
      <w:numFmt w:val="bullet"/>
      <w:lvlText w:val="o"/>
      <w:lvlJc w:val="left"/>
      <w:pPr>
        <w:ind w:left="1980" w:hanging="360"/>
      </w:pPr>
      <w:rPr>
        <w:rFonts w:ascii="Courier New" w:hAnsi="Courier New" w:cs="Courier New" w:hint="default"/>
      </w:rPr>
    </w:lvl>
    <w:lvl w:ilvl="2" w:tplc="0452FAE2">
      <w:start w:val="1"/>
      <w:numFmt w:val="bullet"/>
      <w:lvlText w:val=""/>
      <w:lvlJc w:val="left"/>
      <w:pPr>
        <w:ind w:left="2700" w:hanging="360"/>
      </w:pPr>
      <w:rPr>
        <w:rFonts w:ascii="Wingdings" w:hAnsi="Wingdings" w:hint="default"/>
      </w:rPr>
    </w:lvl>
    <w:lvl w:ilvl="3" w:tplc="467A33DE">
      <w:start w:val="1"/>
      <w:numFmt w:val="bullet"/>
      <w:lvlText w:val=""/>
      <w:lvlJc w:val="left"/>
      <w:pPr>
        <w:ind w:left="3420" w:hanging="360"/>
      </w:pPr>
      <w:rPr>
        <w:rFonts w:ascii="Symbol" w:hAnsi="Symbol" w:hint="default"/>
      </w:rPr>
    </w:lvl>
    <w:lvl w:ilvl="4" w:tplc="2A72D7F0">
      <w:start w:val="1"/>
      <w:numFmt w:val="bullet"/>
      <w:lvlText w:val="o"/>
      <w:lvlJc w:val="left"/>
      <w:pPr>
        <w:ind w:left="4140" w:hanging="360"/>
      </w:pPr>
      <w:rPr>
        <w:rFonts w:ascii="Courier New" w:hAnsi="Courier New" w:cs="Courier New" w:hint="default"/>
      </w:rPr>
    </w:lvl>
    <w:lvl w:ilvl="5" w:tplc="B02AA6A6">
      <w:start w:val="1"/>
      <w:numFmt w:val="bullet"/>
      <w:lvlText w:val=""/>
      <w:lvlJc w:val="left"/>
      <w:pPr>
        <w:ind w:left="4860" w:hanging="360"/>
      </w:pPr>
      <w:rPr>
        <w:rFonts w:ascii="Wingdings" w:hAnsi="Wingdings" w:hint="default"/>
      </w:rPr>
    </w:lvl>
    <w:lvl w:ilvl="6" w:tplc="D40C59E0" w:tentative="1">
      <w:start w:val="1"/>
      <w:numFmt w:val="bullet"/>
      <w:lvlText w:val=""/>
      <w:lvlJc w:val="left"/>
      <w:pPr>
        <w:ind w:left="5580" w:hanging="360"/>
      </w:pPr>
      <w:rPr>
        <w:rFonts w:ascii="Symbol" w:hAnsi="Symbol" w:hint="default"/>
      </w:rPr>
    </w:lvl>
    <w:lvl w:ilvl="7" w:tplc="60A02D36" w:tentative="1">
      <w:start w:val="1"/>
      <w:numFmt w:val="bullet"/>
      <w:lvlText w:val="o"/>
      <w:lvlJc w:val="left"/>
      <w:pPr>
        <w:ind w:left="6300" w:hanging="360"/>
      </w:pPr>
      <w:rPr>
        <w:rFonts w:ascii="Courier New" w:hAnsi="Courier New" w:cs="Courier New" w:hint="default"/>
      </w:rPr>
    </w:lvl>
    <w:lvl w:ilvl="8" w:tplc="CB70FE8C" w:tentative="1">
      <w:start w:val="1"/>
      <w:numFmt w:val="bullet"/>
      <w:lvlText w:val=""/>
      <w:lvlJc w:val="left"/>
      <w:pPr>
        <w:ind w:left="7020" w:hanging="360"/>
      </w:pPr>
      <w:rPr>
        <w:rFonts w:ascii="Wingdings" w:hAnsi="Wingdings" w:hint="default"/>
      </w:rPr>
    </w:lvl>
  </w:abstractNum>
  <w:abstractNum w:abstractNumId="11" w15:restartNumberingAfterBreak="0">
    <w:nsid w:val="522E6DC0"/>
    <w:multiLevelType w:val="hybridMultilevel"/>
    <w:tmpl w:val="A2D8AF8E"/>
    <w:lvl w:ilvl="0" w:tplc="E29E8CB0">
      <w:numFmt w:val="bullet"/>
      <w:lvlText w:val="-"/>
      <w:lvlJc w:val="left"/>
      <w:pPr>
        <w:ind w:left="405" w:hanging="360"/>
      </w:pPr>
      <w:rPr>
        <w:rFonts w:ascii="Calibri" w:eastAsia="Calibri" w:hAnsi="Calibri" w:cs="Calibri" w:hint="default"/>
      </w:rPr>
    </w:lvl>
    <w:lvl w:ilvl="1" w:tplc="B5F4CE28">
      <w:start w:val="1"/>
      <w:numFmt w:val="bullet"/>
      <w:lvlText w:val="o"/>
      <w:lvlJc w:val="left"/>
      <w:pPr>
        <w:ind w:left="1125" w:hanging="360"/>
      </w:pPr>
      <w:rPr>
        <w:rFonts w:ascii="Courier New" w:hAnsi="Courier New" w:cs="Courier New" w:hint="default"/>
      </w:rPr>
    </w:lvl>
    <w:lvl w:ilvl="2" w:tplc="53A0B348">
      <w:start w:val="1"/>
      <w:numFmt w:val="bullet"/>
      <w:lvlText w:val=""/>
      <w:lvlJc w:val="left"/>
      <w:pPr>
        <w:ind w:left="1845" w:hanging="360"/>
      </w:pPr>
      <w:rPr>
        <w:rFonts w:ascii="Wingdings" w:hAnsi="Wingdings" w:hint="default"/>
      </w:rPr>
    </w:lvl>
    <w:lvl w:ilvl="3" w:tplc="6C5806A6">
      <w:start w:val="1"/>
      <w:numFmt w:val="bullet"/>
      <w:lvlText w:val=""/>
      <w:lvlJc w:val="left"/>
      <w:pPr>
        <w:ind w:left="2565" w:hanging="360"/>
      </w:pPr>
      <w:rPr>
        <w:rFonts w:ascii="Symbol" w:hAnsi="Symbol" w:hint="default"/>
      </w:rPr>
    </w:lvl>
    <w:lvl w:ilvl="4" w:tplc="53822002">
      <w:start w:val="1"/>
      <w:numFmt w:val="bullet"/>
      <w:lvlText w:val="o"/>
      <w:lvlJc w:val="left"/>
      <w:pPr>
        <w:ind w:left="3285" w:hanging="360"/>
      </w:pPr>
      <w:rPr>
        <w:rFonts w:ascii="Courier New" w:hAnsi="Courier New" w:cs="Courier New" w:hint="default"/>
      </w:rPr>
    </w:lvl>
    <w:lvl w:ilvl="5" w:tplc="67FA65CC">
      <w:start w:val="1"/>
      <w:numFmt w:val="bullet"/>
      <w:lvlText w:val=""/>
      <w:lvlJc w:val="left"/>
      <w:pPr>
        <w:ind w:left="4005" w:hanging="360"/>
      </w:pPr>
      <w:rPr>
        <w:rFonts w:ascii="Wingdings" w:hAnsi="Wingdings" w:hint="default"/>
      </w:rPr>
    </w:lvl>
    <w:lvl w:ilvl="6" w:tplc="AF04D056">
      <w:start w:val="1"/>
      <w:numFmt w:val="bullet"/>
      <w:lvlText w:val=""/>
      <w:lvlJc w:val="left"/>
      <w:pPr>
        <w:ind w:left="4725" w:hanging="360"/>
      </w:pPr>
      <w:rPr>
        <w:rFonts w:ascii="Symbol" w:hAnsi="Symbol" w:hint="default"/>
      </w:rPr>
    </w:lvl>
    <w:lvl w:ilvl="7" w:tplc="2334EC90">
      <w:start w:val="1"/>
      <w:numFmt w:val="bullet"/>
      <w:lvlText w:val="o"/>
      <w:lvlJc w:val="left"/>
      <w:pPr>
        <w:ind w:left="5445" w:hanging="360"/>
      </w:pPr>
      <w:rPr>
        <w:rFonts w:ascii="Courier New" w:hAnsi="Courier New" w:cs="Courier New" w:hint="default"/>
      </w:rPr>
    </w:lvl>
    <w:lvl w:ilvl="8" w:tplc="F7F86E7E">
      <w:start w:val="1"/>
      <w:numFmt w:val="bullet"/>
      <w:lvlText w:val=""/>
      <w:lvlJc w:val="left"/>
      <w:pPr>
        <w:ind w:left="6165" w:hanging="360"/>
      </w:pPr>
      <w:rPr>
        <w:rFonts w:ascii="Wingdings" w:hAnsi="Wingdings" w:hint="default"/>
      </w:rPr>
    </w:lvl>
  </w:abstractNum>
  <w:abstractNum w:abstractNumId="12" w15:restartNumberingAfterBreak="0">
    <w:nsid w:val="57E6491C"/>
    <w:multiLevelType w:val="hybridMultilevel"/>
    <w:tmpl w:val="FB941C8C"/>
    <w:lvl w:ilvl="0" w:tplc="2294E934">
      <w:start w:val="1"/>
      <w:numFmt w:val="lowerRoman"/>
      <w:lvlText w:val="%1."/>
      <w:lvlJc w:val="right"/>
      <w:pPr>
        <w:ind w:left="2700" w:hanging="360"/>
      </w:pPr>
    </w:lvl>
    <w:lvl w:ilvl="1" w:tplc="31A87CD8" w:tentative="1">
      <w:start w:val="1"/>
      <w:numFmt w:val="lowerLetter"/>
      <w:lvlText w:val="%2."/>
      <w:lvlJc w:val="left"/>
      <w:pPr>
        <w:ind w:left="3420" w:hanging="360"/>
      </w:pPr>
    </w:lvl>
    <w:lvl w:ilvl="2" w:tplc="EEC0E938" w:tentative="1">
      <w:start w:val="1"/>
      <w:numFmt w:val="lowerRoman"/>
      <w:lvlText w:val="%3."/>
      <w:lvlJc w:val="right"/>
      <w:pPr>
        <w:ind w:left="4140" w:hanging="180"/>
      </w:pPr>
    </w:lvl>
    <w:lvl w:ilvl="3" w:tplc="C70806E8" w:tentative="1">
      <w:start w:val="1"/>
      <w:numFmt w:val="decimal"/>
      <w:lvlText w:val="%4."/>
      <w:lvlJc w:val="left"/>
      <w:pPr>
        <w:ind w:left="4860" w:hanging="360"/>
      </w:pPr>
    </w:lvl>
    <w:lvl w:ilvl="4" w:tplc="566026E8" w:tentative="1">
      <w:start w:val="1"/>
      <w:numFmt w:val="lowerLetter"/>
      <w:lvlText w:val="%5."/>
      <w:lvlJc w:val="left"/>
      <w:pPr>
        <w:ind w:left="5580" w:hanging="360"/>
      </w:pPr>
    </w:lvl>
    <w:lvl w:ilvl="5" w:tplc="EF24FAC8" w:tentative="1">
      <w:start w:val="1"/>
      <w:numFmt w:val="lowerRoman"/>
      <w:lvlText w:val="%6."/>
      <w:lvlJc w:val="right"/>
      <w:pPr>
        <w:ind w:left="6300" w:hanging="180"/>
      </w:pPr>
    </w:lvl>
    <w:lvl w:ilvl="6" w:tplc="59EAB87A" w:tentative="1">
      <w:start w:val="1"/>
      <w:numFmt w:val="decimal"/>
      <w:lvlText w:val="%7."/>
      <w:lvlJc w:val="left"/>
      <w:pPr>
        <w:ind w:left="7020" w:hanging="360"/>
      </w:pPr>
    </w:lvl>
    <w:lvl w:ilvl="7" w:tplc="9CB8E398" w:tentative="1">
      <w:start w:val="1"/>
      <w:numFmt w:val="lowerLetter"/>
      <w:lvlText w:val="%8."/>
      <w:lvlJc w:val="left"/>
      <w:pPr>
        <w:ind w:left="7740" w:hanging="360"/>
      </w:pPr>
    </w:lvl>
    <w:lvl w:ilvl="8" w:tplc="FA041B0A" w:tentative="1">
      <w:start w:val="1"/>
      <w:numFmt w:val="lowerRoman"/>
      <w:lvlText w:val="%9."/>
      <w:lvlJc w:val="right"/>
      <w:pPr>
        <w:ind w:left="8460" w:hanging="180"/>
      </w:pPr>
    </w:lvl>
  </w:abstractNum>
  <w:abstractNum w:abstractNumId="13" w15:restartNumberingAfterBreak="0">
    <w:nsid w:val="5AC614CC"/>
    <w:multiLevelType w:val="hybridMultilevel"/>
    <w:tmpl w:val="2CCCF042"/>
    <w:lvl w:ilvl="0" w:tplc="EE10A1F8">
      <w:start w:val="1"/>
      <w:numFmt w:val="bullet"/>
      <w:lvlText w:val=""/>
      <w:lvlJc w:val="left"/>
      <w:pPr>
        <w:ind w:left="1080" w:hanging="360"/>
      </w:pPr>
      <w:rPr>
        <w:rFonts w:ascii="Symbol" w:hAnsi="Symbol" w:hint="default"/>
        <w:color w:val="FF0000"/>
      </w:rPr>
    </w:lvl>
    <w:lvl w:ilvl="1" w:tplc="26D8ABC0" w:tentative="1">
      <w:start w:val="1"/>
      <w:numFmt w:val="bullet"/>
      <w:lvlText w:val="o"/>
      <w:lvlJc w:val="left"/>
      <w:pPr>
        <w:ind w:left="1800" w:hanging="360"/>
      </w:pPr>
      <w:rPr>
        <w:rFonts w:ascii="Courier New" w:hAnsi="Courier New" w:cs="Courier New" w:hint="default"/>
      </w:rPr>
    </w:lvl>
    <w:lvl w:ilvl="2" w:tplc="8E98CBC8" w:tentative="1">
      <w:start w:val="1"/>
      <w:numFmt w:val="bullet"/>
      <w:lvlText w:val=""/>
      <w:lvlJc w:val="left"/>
      <w:pPr>
        <w:ind w:left="2520" w:hanging="360"/>
      </w:pPr>
      <w:rPr>
        <w:rFonts w:ascii="Wingdings" w:hAnsi="Wingdings" w:hint="default"/>
      </w:rPr>
    </w:lvl>
    <w:lvl w:ilvl="3" w:tplc="38547490" w:tentative="1">
      <w:start w:val="1"/>
      <w:numFmt w:val="bullet"/>
      <w:lvlText w:val=""/>
      <w:lvlJc w:val="left"/>
      <w:pPr>
        <w:ind w:left="3240" w:hanging="360"/>
      </w:pPr>
      <w:rPr>
        <w:rFonts w:ascii="Symbol" w:hAnsi="Symbol" w:hint="default"/>
      </w:rPr>
    </w:lvl>
    <w:lvl w:ilvl="4" w:tplc="49A2547A" w:tentative="1">
      <w:start w:val="1"/>
      <w:numFmt w:val="bullet"/>
      <w:lvlText w:val="o"/>
      <w:lvlJc w:val="left"/>
      <w:pPr>
        <w:ind w:left="3960" w:hanging="360"/>
      </w:pPr>
      <w:rPr>
        <w:rFonts w:ascii="Courier New" w:hAnsi="Courier New" w:cs="Courier New" w:hint="default"/>
      </w:rPr>
    </w:lvl>
    <w:lvl w:ilvl="5" w:tplc="3EA6E4DA" w:tentative="1">
      <w:start w:val="1"/>
      <w:numFmt w:val="bullet"/>
      <w:lvlText w:val=""/>
      <w:lvlJc w:val="left"/>
      <w:pPr>
        <w:ind w:left="4680" w:hanging="360"/>
      </w:pPr>
      <w:rPr>
        <w:rFonts w:ascii="Wingdings" w:hAnsi="Wingdings" w:hint="default"/>
      </w:rPr>
    </w:lvl>
    <w:lvl w:ilvl="6" w:tplc="3E4079E4" w:tentative="1">
      <w:start w:val="1"/>
      <w:numFmt w:val="bullet"/>
      <w:lvlText w:val=""/>
      <w:lvlJc w:val="left"/>
      <w:pPr>
        <w:ind w:left="5400" w:hanging="360"/>
      </w:pPr>
      <w:rPr>
        <w:rFonts w:ascii="Symbol" w:hAnsi="Symbol" w:hint="default"/>
      </w:rPr>
    </w:lvl>
    <w:lvl w:ilvl="7" w:tplc="B986BC30" w:tentative="1">
      <w:start w:val="1"/>
      <w:numFmt w:val="bullet"/>
      <w:lvlText w:val="o"/>
      <w:lvlJc w:val="left"/>
      <w:pPr>
        <w:ind w:left="6120" w:hanging="360"/>
      </w:pPr>
      <w:rPr>
        <w:rFonts w:ascii="Courier New" w:hAnsi="Courier New" w:cs="Courier New" w:hint="default"/>
      </w:rPr>
    </w:lvl>
    <w:lvl w:ilvl="8" w:tplc="3166901A" w:tentative="1">
      <w:start w:val="1"/>
      <w:numFmt w:val="bullet"/>
      <w:lvlText w:val=""/>
      <w:lvlJc w:val="left"/>
      <w:pPr>
        <w:ind w:left="6840" w:hanging="360"/>
      </w:pPr>
      <w:rPr>
        <w:rFonts w:ascii="Wingdings" w:hAnsi="Wingdings" w:hint="default"/>
      </w:rPr>
    </w:lvl>
  </w:abstractNum>
  <w:num w:numId="1" w16cid:durableId="98718926">
    <w:abstractNumId w:val="4"/>
  </w:num>
  <w:num w:numId="2" w16cid:durableId="342703481">
    <w:abstractNumId w:val="11"/>
  </w:num>
  <w:num w:numId="3" w16cid:durableId="70201799">
    <w:abstractNumId w:val="10"/>
  </w:num>
  <w:num w:numId="4" w16cid:durableId="295723038">
    <w:abstractNumId w:val="7"/>
  </w:num>
  <w:num w:numId="5" w16cid:durableId="384184218">
    <w:abstractNumId w:val="13"/>
  </w:num>
  <w:num w:numId="6" w16cid:durableId="1901163165">
    <w:abstractNumId w:val="8"/>
  </w:num>
  <w:num w:numId="7" w16cid:durableId="1730299226">
    <w:abstractNumId w:val="12"/>
  </w:num>
  <w:num w:numId="8" w16cid:durableId="1668243883">
    <w:abstractNumId w:val="3"/>
  </w:num>
  <w:num w:numId="9" w16cid:durableId="1733431221">
    <w:abstractNumId w:val="6"/>
  </w:num>
  <w:num w:numId="10" w16cid:durableId="91509877">
    <w:abstractNumId w:val="0"/>
  </w:num>
  <w:num w:numId="11" w16cid:durableId="142942371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1714431">
    <w:abstractNumId w:val="9"/>
  </w:num>
  <w:num w:numId="13" w16cid:durableId="1911957573">
    <w:abstractNumId w:val="5"/>
  </w:num>
  <w:num w:numId="14" w16cid:durableId="1490294734">
    <w:abstractNumId w:val="1"/>
  </w:num>
  <w:num w:numId="15" w16cid:durableId="1381788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A0C"/>
    <w:rsid w:val="00006A73"/>
    <w:rsid w:val="000100D6"/>
    <w:rsid w:val="00017FE0"/>
    <w:rsid w:val="0003027F"/>
    <w:rsid w:val="00031AA3"/>
    <w:rsid w:val="0003273E"/>
    <w:rsid w:val="00050775"/>
    <w:rsid w:val="00096E95"/>
    <w:rsid w:val="000A235C"/>
    <w:rsid w:val="000A35E6"/>
    <w:rsid w:val="000B04AB"/>
    <w:rsid w:val="000B3558"/>
    <w:rsid w:val="000E2B81"/>
    <w:rsid w:val="000F0F1A"/>
    <w:rsid w:val="001016A2"/>
    <w:rsid w:val="0010756B"/>
    <w:rsid w:val="00107760"/>
    <w:rsid w:val="001123F7"/>
    <w:rsid w:val="00115AE7"/>
    <w:rsid w:val="001174C0"/>
    <w:rsid w:val="00132A17"/>
    <w:rsid w:val="00146277"/>
    <w:rsid w:val="00153E8F"/>
    <w:rsid w:val="00184E09"/>
    <w:rsid w:val="0019035A"/>
    <w:rsid w:val="001A2EF7"/>
    <w:rsid w:val="001B1532"/>
    <w:rsid w:val="001C3E27"/>
    <w:rsid w:val="001C579E"/>
    <w:rsid w:val="001D3804"/>
    <w:rsid w:val="001D40FE"/>
    <w:rsid w:val="001E0C4D"/>
    <w:rsid w:val="001E1867"/>
    <w:rsid w:val="001E2E1F"/>
    <w:rsid w:val="001F0320"/>
    <w:rsid w:val="00212CD1"/>
    <w:rsid w:val="002148DD"/>
    <w:rsid w:val="00242A1E"/>
    <w:rsid w:val="00254EE5"/>
    <w:rsid w:val="0025519C"/>
    <w:rsid w:val="002676F0"/>
    <w:rsid w:val="00270983"/>
    <w:rsid w:val="00280C98"/>
    <w:rsid w:val="00286060"/>
    <w:rsid w:val="002B582C"/>
    <w:rsid w:val="002C4B86"/>
    <w:rsid w:val="002C7ACB"/>
    <w:rsid w:val="002F75F8"/>
    <w:rsid w:val="00322BD7"/>
    <w:rsid w:val="003402FD"/>
    <w:rsid w:val="00350DB3"/>
    <w:rsid w:val="00351A29"/>
    <w:rsid w:val="0036547A"/>
    <w:rsid w:val="00381850"/>
    <w:rsid w:val="00385240"/>
    <w:rsid w:val="00390C1D"/>
    <w:rsid w:val="00397757"/>
    <w:rsid w:val="003A0798"/>
    <w:rsid w:val="003E45DD"/>
    <w:rsid w:val="00433208"/>
    <w:rsid w:val="004333AF"/>
    <w:rsid w:val="00440317"/>
    <w:rsid w:val="0049102B"/>
    <w:rsid w:val="004A45F2"/>
    <w:rsid w:val="004A7BDB"/>
    <w:rsid w:val="004B5830"/>
    <w:rsid w:val="004E0FB9"/>
    <w:rsid w:val="004F49F2"/>
    <w:rsid w:val="004F63E6"/>
    <w:rsid w:val="004F78C6"/>
    <w:rsid w:val="00503066"/>
    <w:rsid w:val="00512890"/>
    <w:rsid w:val="00514D29"/>
    <w:rsid w:val="00515F54"/>
    <w:rsid w:val="00524520"/>
    <w:rsid w:val="00540994"/>
    <w:rsid w:val="00542D78"/>
    <w:rsid w:val="00546B87"/>
    <w:rsid w:val="00556204"/>
    <w:rsid w:val="00564434"/>
    <w:rsid w:val="00573149"/>
    <w:rsid w:val="005741B4"/>
    <w:rsid w:val="005761B6"/>
    <w:rsid w:val="005A0246"/>
    <w:rsid w:val="005A08E4"/>
    <w:rsid w:val="005B096A"/>
    <w:rsid w:val="005B6A0C"/>
    <w:rsid w:val="005B7AC1"/>
    <w:rsid w:val="005C4C73"/>
    <w:rsid w:val="005C4CCA"/>
    <w:rsid w:val="005D32DE"/>
    <w:rsid w:val="005D3CBB"/>
    <w:rsid w:val="00603555"/>
    <w:rsid w:val="00606DF8"/>
    <w:rsid w:val="00623422"/>
    <w:rsid w:val="00664A27"/>
    <w:rsid w:val="00670AEC"/>
    <w:rsid w:val="00687111"/>
    <w:rsid w:val="0069148A"/>
    <w:rsid w:val="006D503F"/>
    <w:rsid w:val="006D5E9F"/>
    <w:rsid w:val="006D6449"/>
    <w:rsid w:val="00701FB8"/>
    <w:rsid w:val="0071157C"/>
    <w:rsid w:val="00722C0B"/>
    <w:rsid w:val="00740C3E"/>
    <w:rsid w:val="0076463E"/>
    <w:rsid w:val="00776AA9"/>
    <w:rsid w:val="00780C3B"/>
    <w:rsid w:val="0079180D"/>
    <w:rsid w:val="0079468D"/>
    <w:rsid w:val="007949CB"/>
    <w:rsid w:val="00796DD8"/>
    <w:rsid w:val="007B1F36"/>
    <w:rsid w:val="007D7167"/>
    <w:rsid w:val="00806B74"/>
    <w:rsid w:val="008260F8"/>
    <w:rsid w:val="00830932"/>
    <w:rsid w:val="008336B8"/>
    <w:rsid w:val="0085434C"/>
    <w:rsid w:val="008875A4"/>
    <w:rsid w:val="00890366"/>
    <w:rsid w:val="008913C6"/>
    <w:rsid w:val="008A3CFB"/>
    <w:rsid w:val="008A4904"/>
    <w:rsid w:val="008C79B1"/>
    <w:rsid w:val="008C7C59"/>
    <w:rsid w:val="008D07D9"/>
    <w:rsid w:val="008D24B6"/>
    <w:rsid w:val="008D3598"/>
    <w:rsid w:val="008D71EF"/>
    <w:rsid w:val="008E1964"/>
    <w:rsid w:val="008E379C"/>
    <w:rsid w:val="008F27DE"/>
    <w:rsid w:val="0091386D"/>
    <w:rsid w:val="00922E60"/>
    <w:rsid w:val="00924B79"/>
    <w:rsid w:val="00936EB6"/>
    <w:rsid w:val="0094189B"/>
    <w:rsid w:val="009461AB"/>
    <w:rsid w:val="009603E4"/>
    <w:rsid w:val="00963A25"/>
    <w:rsid w:val="00975859"/>
    <w:rsid w:val="00975E76"/>
    <w:rsid w:val="00987C80"/>
    <w:rsid w:val="00997662"/>
    <w:rsid w:val="009A39D1"/>
    <w:rsid w:val="009A55D6"/>
    <w:rsid w:val="009B6613"/>
    <w:rsid w:val="009C4D4A"/>
    <w:rsid w:val="009D3730"/>
    <w:rsid w:val="009D7DA3"/>
    <w:rsid w:val="009E5380"/>
    <w:rsid w:val="00A10B0A"/>
    <w:rsid w:val="00A13DC0"/>
    <w:rsid w:val="00A14B66"/>
    <w:rsid w:val="00A166DF"/>
    <w:rsid w:val="00A2084C"/>
    <w:rsid w:val="00A232FD"/>
    <w:rsid w:val="00A30947"/>
    <w:rsid w:val="00A47EEA"/>
    <w:rsid w:val="00A6307A"/>
    <w:rsid w:val="00A82DAD"/>
    <w:rsid w:val="00A8309C"/>
    <w:rsid w:val="00A942FD"/>
    <w:rsid w:val="00AC38F3"/>
    <w:rsid w:val="00AD6BFF"/>
    <w:rsid w:val="00AF5497"/>
    <w:rsid w:val="00B16A95"/>
    <w:rsid w:val="00B233D2"/>
    <w:rsid w:val="00B257AC"/>
    <w:rsid w:val="00B30259"/>
    <w:rsid w:val="00B65F0F"/>
    <w:rsid w:val="00B80206"/>
    <w:rsid w:val="00BA299A"/>
    <w:rsid w:val="00BA4F09"/>
    <w:rsid w:val="00BA5AF8"/>
    <w:rsid w:val="00BB7AD1"/>
    <w:rsid w:val="00BE642A"/>
    <w:rsid w:val="00BF3482"/>
    <w:rsid w:val="00C010B5"/>
    <w:rsid w:val="00C01E4D"/>
    <w:rsid w:val="00C0321B"/>
    <w:rsid w:val="00C16EB2"/>
    <w:rsid w:val="00C2496D"/>
    <w:rsid w:val="00C27132"/>
    <w:rsid w:val="00C40748"/>
    <w:rsid w:val="00C420AC"/>
    <w:rsid w:val="00C5016C"/>
    <w:rsid w:val="00C55136"/>
    <w:rsid w:val="00C66B4E"/>
    <w:rsid w:val="00C67173"/>
    <w:rsid w:val="00C73D64"/>
    <w:rsid w:val="00C76BF4"/>
    <w:rsid w:val="00C9131B"/>
    <w:rsid w:val="00C92E6D"/>
    <w:rsid w:val="00CA3ED2"/>
    <w:rsid w:val="00CB6E0A"/>
    <w:rsid w:val="00CE381A"/>
    <w:rsid w:val="00CE43C6"/>
    <w:rsid w:val="00CE7805"/>
    <w:rsid w:val="00CF715A"/>
    <w:rsid w:val="00D14AC0"/>
    <w:rsid w:val="00D25179"/>
    <w:rsid w:val="00D31A7D"/>
    <w:rsid w:val="00D41277"/>
    <w:rsid w:val="00D57437"/>
    <w:rsid w:val="00D703A8"/>
    <w:rsid w:val="00D74835"/>
    <w:rsid w:val="00D85F7B"/>
    <w:rsid w:val="00D907B1"/>
    <w:rsid w:val="00DA39A9"/>
    <w:rsid w:val="00DA77AB"/>
    <w:rsid w:val="00DB02B7"/>
    <w:rsid w:val="00DB10D6"/>
    <w:rsid w:val="00DD7C77"/>
    <w:rsid w:val="00E07AE0"/>
    <w:rsid w:val="00E1163B"/>
    <w:rsid w:val="00E14586"/>
    <w:rsid w:val="00E16491"/>
    <w:rsid w:val="00E42A73"/>
    <w:rsid w:val="00E524DC"/>
    <w:rsid w:val="00E65E7C"/>
    <w:rsid w:val="00E66D06"/>
    <w:rsid w:val="00EA163D"/>
    <w:rsid w:val="00EB1972"/>
    <w:rsid w:val="00EB335B"/>
    <w:rsid w:val="00ED42DA"/>
    <w:rsid w:val="00EE0E71"/>
    <w:rsid w:val="00F14B7E"/>
    <w:rsid w:val="00F176CA"/>
    <w:rsid w:val="00F30329"/>
    <w:rsid w:val="00F377A7"/>
    <w:rsid w:val="00F428F1"/>
    <w:rsid w:val="00F513A3"/>
    <w:rsid w:val="00F52F7C"/>
    <w:rsid w:val="00F6187B"/>
    <w:rsid w:val="00F73DFB"/>
    <w:rsid w:val="00F85DB8"/>
    <w:rsid w:val="00FA7C33"/>
    <w:rsid w:val="00FB2F6E"/>
    <w:rsid w:val="00FB4665"/>
    <w:rsid w:val="00FF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BA95D"/>
  <w15:chartTrackingRefBased/>
  <w15:docId w15:val="{0CAB7E5F-1897-4EC2-98A6-CAE3E0E4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A0C"/>
    <w:rPr>
      <w:color w:val="0563C1" w:themeColor="hyperlink"/>
      <w:u w:val="single"/>
    </w:rPr>
  </w:style>
  <w:style w:type="paragraph" w:styleId="Header">
    <w:name w:val="header"/>
    <w:basedOn w:val="Normal"/>
    <w:link w:val="HeaderChar"/>
    <w:uiPriority w:val="99"/>
    <w:unhideWhenUsed/>
    <w:rsid w:val="005B6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A0C"/>
  </w:style>
  <w:style w:type="paragraph" w:styleId="Footer">
    <w:name w:val="footer"/>
    <w:basedOn w:val="Normal"/>
    <w:link w:val="FooterChar"/>
    <w:uiPriority w:val="99"/>
    <w:unhideWhenUsed/>
    <w:rsid w:val="005B6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A0C"/>
  </w:style>
  <w:style w:type="paragraph" w:styleId="BalloonText">
    <w:name w:val="Balloon Text"/>
    <w:basedOn w:val="Normal"/>
    <w:link w:val="BalloonTextChar"/>
    <w:uiPriority w:val="99"/>
    <w:semiHidden/>
    <w:unhideWhenUsed/>
    <w:rsid w:val="00D14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AC0"/>
    <w:rPr>
      <w:rFonts w:ascii="Segoe UI" w:hAnsi="Segoe UI" w:cs="Segoe UI"/>
      <w:sz w:val="18"/>
      <w:szCs w:val="18"/>
    </w:rPr>
  </w:style>
  <w:style w:type="paragraph" w:styleId="ListParagraph">
    <w:name w:val="List Paragraph"/>
    <w:basedOn w:val="Normal"/>
    <w:uiPriority w:val="34"/>
    <w:qFormat/>
    <w:rsid w:val="00C5016C"/>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E1163B"/>
    <w:rPr>
      <w:sz w:val="16"/>
      <w:szCs w:val="16"/>
    </w:rPr>
  </w:style>
  <w:style w:type="paragraph" w:styleId="CommentText">
    <w:name w:val="annotation text"/>
    <w:basedOn w:val="Normal"/>
    <w:link w:val="CommentTextChar"/>
    <w:uiPriority w:val="99"/>
    <w:semiHidden/>
    <w:unhideWhenUsed/>
    <w:rsid w:val="00E1163B"/>
    <w:pPr>
      <w:spacing w:line="240" w:lineRule="auto"/>
    </w:pPr>
    <w:rPr>
      <w:sz w:val="20"/>
      <w:szCs w:val="20"/>
    </w:rPr>
  </w:style>
  <w:style w:type="character" w:customStyle="1" w:styleId="CommentTextChar">
    <w:name w:val="Comment Text Char"/>
    <w:basedOn w:val="DefaultParagraphFont"/>
    <w:link w:val="CommentText"/>
    <w:uiPriority w:val="99"/>
    <w:semiHidden/>
    <w:rsid w:val="00E1163B"/>
    <w:rPr>
      <w:sz w:val="20"/>
      <w:szCs w:val="20"/>
    </w:rPr>
  </w:style>
  <w:style w:type="paragraph" w:styleId="CommentSubject">
    <w:name w:val="annotation subject"/>
    <w:basedOn w:val="CommentText"/>
    <w:next w:val="CommentText"/>
    <w:link w:val="CommentSubjectChar"/>
    <w:uiPriority w:val="99"/>
    <w:semiHidden/>
    <w:unhideWhenUsed/>
    <w:rsid w:val="00E1163B"/>
    <w:rPr>
      <w:b/>
      <w:bCs/>
    </w:rPr>
  </w:style>
  <w:style w:type="character" w:customStyle="1" w:styleId="CommentSubjectChar">
    <w:name w:val="Comment Subject Char"/>
    <w:basedOn w:val="CommentTextChar"/>
    <w:link w:val="CommentSubject"/>
    <w:uiPriority w:val="99"/>
    <w:semiHidden/>
    <w:rsid w:val="00E1163B"/>
    <w:rPr>
      <w:b/>
      <w:bCs/>
      <w:sz w:val="20"/>
      <w:szCs w:val="20"/>
    </w:rPr>
  </w:style>
  <w:style w:type="character" w:styleId="FollowedHyperlink">
    <w:name w:val="FollowedHyperlink"/>
    <w:basedOn w:val="DefaultParagraphFont"/>
    <w:uiPriority w:val="99"/>
    <w:semiHidden/>
    <w:unhideWhenUsed/>
    <w:rsid w:val="00280C98"/>
    <w:rPr>
      <w:color w:val="954F72" w:themeColor="followedHyperlink"/>
      <w:u w:val="single"/>
    </w:rPr>
  </w:style>
  <w:style w:type="paragraph" w:styleId="Revision">
    <w:name w:val="Revision"/>
    <w:hidden/>
    <w:uiPriority w:val="99"/>
    <w:semiHidden/>
    <w:rsid w:val="00F513A3"/>
    <w:pPr>
      <w:spacing w:after="0" w:line="240" w:lineRule="auto"/>
    </w:pPr>
  </w:style>
  <w:style w:type="character" w:customStyle="1" w:styleId="UnresolvedMention1">
    <w:name w:val="Unresolved Mention1"/>
    <w:basedOn w:val="DefaultParagraphFont"/>
    <w:uiPriority w:val="99"/>
    <w:semiHidden/>
    <w:unhideWhenUsed/>
    <w:rsid w:val="00F176CA"/>
    <w:rPr>
      <w:color w:val="605E5C"/>
      <w:shd w:val="clear" w:color="auto" w:fill="E1DFDD"/>
    </w:rPr>
  </w:style>
  <w:style w:type="character" w:styleId="UnresolvedMention">
    <w:name w:val="Unresolved Mention"/>
    <w:basedOn w:val="DefaultParagraphFont"/>
    <w:uiPriority w:val="99"/>
    <w:semiHidden/>
    <w:unhideWhenUsed/>
    <w:rsid w:val="00A2084C"/>
    <w:rPr>
      <w:color w:val="605E5C"/>
      <w:shd w:val="clear" w:color="auto" w:fill="E1DFDD"/>
    </w:rPr>
  </w:style>
  <w:style w:type="table" w:styleId="TableGrid">
    <w:name w:val="Table Grid"/>
    <w:basedOn w:val="TableNormal"/>
    <w:uiPriority w:val="39"/>
    <w:rsid w:val="0054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db@dew.s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81F17-D5A9-4156-AD4E-042DBEE9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Skinner, Angela</dc:creator>
  <cp:lastModifiedBy>Steinmeyer, David "Wilson"</cp:lastModifiedBy>
  <cp:revision>2</cp:revision>
  <cp:lastPrinted>2023-11-09T21:22:00Z</cp:lastPrinted>
  <dcterms:created xsi:type="dcterms:W3CDTF">2024-06-06T16:24:00Z</dcterms:created>
  <dcterms:modified xsi:type="dcterms:W3CDTF">2024-06-06T16:24:00Z</dcterms:modified>
</cp:coreProperties>
</file>